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5B9" w:rsidRPr="00271723" w:rsidRDefault="008C65B9">
      <w:pPr>
        <w:adjustRightInd w:val="0"/>
        <w:snapToGrid w:val="0"/>
        <w:spacing w:line="560" w:lineRule="exact"/>
        <w:ind w:firstLineChars="50" w:firstLine="161"/>
        <w:jc w:val="center"/>
        <w:rPr>
          <w:rFonts w:asciiTheme="majorEastAsia" w:eastAsiaTheme="majorEastAsia" w:hAnsiTheme="majorEastAsia"/>
          <w:b/>
          <w:sz w:val="32"/>
          <w:szCs w:val="32"/>
        </w:rPr>
      </w:pPr>
    </w:p>
    <w:p w:rsidR="00B05914" w:rsidRPr="00271723" w:rsidRDefault="00B05914" w:rsidP="00271723">
      <w:pPr>
        <w:adjustRightInd w:val="0"/>
        <w:snapToGrid w:val="0"/>
        <w:spacing w:line="560" w:lineRule="exact"/>
        <w:ind w:firstLineChars="50" w:firstLine="161"/>
        <w:jc w:val="center"/>
        <w:rPr>
          <w:rFonts w:asciiTheme="majorEastAsia" w:eastAsiaTheme="majorEastAsia" w:hAnsiTheme="majorEastAsia"/>
          <w:b/>
          <w:sz w:val="32"/>
          <w:szCs w:val="32"/>
        </w:rPr>
      </w:pPr>
    </w:p>
    <w:p w:rsidR="00B05914" w:rsidRPr="00271723" w:rsidRDefault="00B05914" w:rsidP="00271723">
      <w:pPr>
        <w:adjustRightInd w:val="0"/>
        <w:snapToGrid w:val="0"/>
        <w:spacing w:line="560" w:lineRule="exact"/>
        <w:ind w:firstLineChars="50" w:firstLine="161"/>
        <w:jc w:val="center"/>
        <w:rPr>
          <w:rFonts w:asciiTheme="majorEastAsia" w:eastAsiaTheme="majorEastAsia" w:hAnsiTheme="majorEastAsia"/>
          <w:b/>
          <w:sz w:val="32"/>
          <w:szCs w:val="32"/>
        </w:rPr>
      </w:pPr>
    </w:p>
    <w:p w:rsidR="00B05914" w:rsidRPr="00271723" w:rsidRDefault="00B05914" w:rsidP="00271723">
      <w:pPr>
        <w:adjustRightInd w:val="0"/>
        <w:snapToGrid w:val="0"/>
        <w:spacing w:line="560" w:lineRule="exact"/>
        <w:ind w:firstLineChars="50" w:firstLine="161"/>
        <w:jc w:val="center"/>
        <w:rPr>
          <w:rFonts w:asciiTheme="majorEastAsia" w:eastAsiaTheme="majorEastAsia" w:hAnsiTheme="majorEastAsia"/>
          <w:b/>
          <w:sz w:val="32"/>
          <w:szCs w:val="32"/>
        </w:rPr>
      </w:pPr>
    </w:p>
    <w:p w:rsidR="00B05914" w:rsidRPr="00271723" w:rsidRDefault="00B05914" w:rsidP="00271723">
      <w:pPr>
        <w:adjustRightInd w:val="0"/>
        <w:snapToGrid w:val="0"/>
        <w:spacing w:line="560" w:lineRule="exact"/>
        <w:ind w:firstLineChars="50" w:firstLine="161"/>
        <w:jc w:val="center"/>
        <w:rPr>
          <w:rFonts w:asciiTheme="majorEastAsia" w:eastAsiaTheme="majorEastAsia" w:hAnsiTheme="majorEastAsia"/>
          <w:b/>
          <w:sz w:val="32"/>
          <w:szCs w:val="32"/>
        </w:rPr>
      </w:pPr>
    </w:p>
    <w:p w:rsidR="00B05914" w:rsidRPr="00271723" w:rsidRDefault="00B05914" w:rsidP="00271723">
      <w:pPr>
        <w:adjustRightInd w:val="0"/>
        <w:snapToGrid w:val="0"/>
        <w:spacing w:line="560" w:lineRule="exact"/>
        <w:ind w:firstLineChars="50" w:firstLine="161"/>
        <w:jc w:val="center"/>
        <w:rPr>
          <w:rFonts w:asciiTheme="majorEastAsia" w:eastAsiaTheme="majorEastAsia" w:hAnsiTheme="majorEastAsia"/>
          <w:b/>
          <w:sz w:val="32"/>
          <w:szCs w:val="32"/>
        </w:rPr>
      </w:pPr>
      <w:r w:rsidRPr="00271723">
        <w:rPr>
          <w:rFonts w:asciiTheme="majorEastAsia" w:eastAsiaTheme="majorEastAsia" w:hAnsiTheme="majorEastAsia" w:hint="eastAsia"/>
          <w:b/>
          <w:sz w:val="32"/>
          <w:szCs w:val="32"/>
        </w:rPr>
        <w:t>2019-8号</w:t>
      </w:r>
    </w:p>
    <w:p w:rsidR="00B05914" w:rsidRPr="00271723" w:rsidRDefault="00B05914" w:rsidP="00271723">
      <w:pPr>
        <w:adjustRightInd w:val="0"/>
        <w:snapToGrid w:val="0"/>
        <w:spacing w:line="560" w:lineRule="exact"/>
        <w:ind w:firstLineChars="50" w:firstLine="161"/>
        <w:jc w:val="center"/>
        <w:rPr>
          <w:rFonts w:asciiTheme="majorEastAsia" w:eastAsiaTheme="majorEastAsia" w:hAnsiTheme="majorEastAsia"/>
          <w:b/>
          <w:sz w:val="32"/>
          <w:szCs w:val="32"/>
        </w:rPr>
      </w:pPr>
    </w:p>
    <w:p w:rsidR="00B05914" w:rsidRPr="00271723" w:rsidRDefault="00B05914" w:rsidP="00271723">
      <w:pPr>
        <w:adjustRightInd w:val="0"/>
        <w:snapToGrid w:val="0"/>
        <w:spacing w:line="560" w:lineRule="exact"/>
        <w:ind w:firstLineChars="50" w:firstLine="221"/>
        <w:jc w:val="center"/>
        <w:rPr>
          <w:rFonts w:asciiTheme="majorEastAsia" w:eastAsiaTheme="majorEastAsia" w:hAnsiTheme="majorEastAsia"/>
          <w:b/>
          <w:sz w:val="44"/>
          <w:szCs w:val="44"/>
        </w:rPr>
      </w:pPr>
      <w:r w:rsidRPr="00271723">
        <w:rPr>
          <w:rFonts w:asciiTheme="majorEastAsia" w:eastAsiaTheme="majorEastAsia" w:hAnsiTheme="majorEastAsia" w:hint="eastAsia"/>
          <w:b/>
          <w:sz w:val="44"/>
          <w:szCs w:val="44"/>
        </w:rPr>
        <w:t>关于印发《王建红院长</w:t>
      </w:r>
    </w:p>
    <w:p w:rsidR="00B05914" w:rsidRPr="00271723" w:rsidRDefault="00B05914" w:rsidP="00271723">
      <w:pPr>
        <w:adjustRightInd w:val="0"/>
        <w:snapToGrid w:val="0"/>
        <w:spacing w:line="560" w:lineRule="exact"/>
        <w:ind w:firstLineChars="50" w:firstLine="221"/>
        <w:jc w:val="center"/>
        <w:rPr>
          <w:rFonts w:asciiTheme="majorEastAsia" w:eastAsiaTheme="majorEastAsia" w:hAnsiTheme="majorEastAsia"/>
          <w:b/>
          <w:sz w:val="44"/>
          <w:szCs w:val="44"/>
        </w:rPr>
      </w:pPr>
      <w:r w:rsidRPr="00271723">
        <w:rPr>
          <w:rFonts w:asciiTheme="majorEastAsia" w:eastAsiaTheme="majorEastAsia" w:hAnsiTheme="majorEastAsia" w:hint="eastAsia"/>
          <w:b/>
          <w:sz w:val="44"/>
          <w:szCs w:val="44"/>
        </w:rPr>
        <w:t>在全院2019工作会议上的讲话》的通知</w:t>
      </w:r>
    </w:p>
    <w:p w:rsidR="00B05914" w:rsidRPr="00271723" w:rsidRDefault="00B05914" w:rsidP="00271723">
      <w:pPr>
        <w:adjustRightInd w:val="0"/>
        <w:snapToGrid w:val="0"/>
        <w:spacing w:line="560" w:lineRule="exact"/>
        <w:ind w:firstLineChars="50" w:firstLine="161"/>
        <w:jc w:val="center"/>
        <w:rPr>
          <w:rFonts w:asciiTheme="majorEastAsia" w:eastAsiaTheme="majorEastAsia" w:hAnsiTheme="majorEastAsia"/>
          <w:b/>
          <w:sz w:val="32"/>
          <w:szCs w:val="32"/>
        </w:rPr>
      </w:pPr>
    </w:p>
    <w:p w:rsidR="00B05914" w:rsidRPr="00271723" w:rsidRDefault="00271723" w:rsidP="00271723">
      <w:pPr>
        <w:adjustRightInd w:val="0"/>
        <w:snapToGrid w:val="0"/>
        <w:spacing w:line="560" w:lineRule="exact"/>
        <w:ind w:firstLineChars="50" w:firstLine="160"/>
        <w:jc w:val="left"/>
        <w:rPr>
          <w:rFonts w:ascii="仿宋" w:eastAsia="仿宋" w:hAnsi="仿宋"/>
          <w:sz w:val="32"/>
          <w:szCs w:val="32"/>
        </w:rPr>
      </w:pPr>
      <w:r w:rsidRPr="00271723">
        <w:rPr>
          <w:rFonts w:ascii="仿宋" w:eastAsia="仿宋" w:hAnsi="仿宋" w:hint="eastAsia"/>
          <w:sz w:val="32"/>
          <w:szCs w:val="32"/>
        </w:rPr>
        <w:t>各庭</w:t>
      </w:r>
      <w:r w:rsidR="00B05914" w:rsidRPr="00271723">
        <w:rPr>
          <w:rFonts w:ascii="仿宋" w:eastAsia="仿宋" w:hAnsi="仿宋" w:hint="eastAsia"/>
          <w:sz w:val="32"/>
          <w:szCs w:val="32"/>
        </w:rPr>
        <w:t>、室、队、局：</w:t>
      </w:r>
    </w:p>
    <w:p w:rsidR="00B05914" w:rsidRPr="00271723" w:rsidRDefault="00B05914" w:rsidP="00271723">
      <w:pPr>
        <w:adjustRightInd w:val="0"/>
        <w:snapToGrid w:val="0"/>
        <w:spacing w:line="560" w:lineRule="exact"/>
        <w:ind w:firstLineChars="50" w:firstLine="160"/>
        <w:jc w:val="left"/>
        <w:rPr>
          <w:rFonts w:ascii="仿宋" w:eastAsia="仿宋" w:hAnsi="仿宋"/>
          <w:sz w:val="32"/>
          <w:szCs w:val="32"/>
        </w:rPr>
      </w:pPr>
      <w:r w:rsidRPr="00271723">
        <w:rPr>
          <w:rFonts w:ascii="仿宋" w:eastAsia="仿宋" w:hAnsi="仿宋" w:hint="eastAsia"/>
          <w:sz w:val="32"/>
          <w:szCs w:val="32"/>
        </w:rPr>
        <w:t xml:space="preserve">   现将《王建红院长在全院2019工作会议上的讲话》印发给你们，希望你们认真组织学习，并结合实际贯彻执行。</w:t>
      </w:r>
    </w:p>
    <w:p w:rsidR="00B05914" w:rsidRPr="00271723" w:rsidRDefault="00B05914" w:rsidP="00271723">
      <w:pPr>
        <w:adjustRightInd w:val="0"/>
        <w:snapToGrid w:val="0"/>
        <w:spacing w:line="560" w:lineRule="exact"/>
        <w:ind w:firstLineChars="50" w:firstLine="160"/>
        <w:jc w:val="left"/>
        <w:rPr>
          <w:rFonts w:ascii="仿宋" w:eastAsia="仿宋" w:hAnsi="仿宋"/>
          <w:sz w:val="32"/>
          <w:szCs w:val="32"/>
        </w:rPr>
      </w:pPr>
    </w:p>
    <w:p w:rsidR="00B05914" w:rsidRPr="00271723" w:rsidRDefault="00B05914" w:rsidP="00271723">
      <w:pPr>
        <w:adjustRightInd w:val="0"/>
        <w:snapToGrid w:val="0"/>
        <w:spacing w:line="560" w:lineRule="exact"/>
        <w:ind w:firstLineChars="50" w:firstLine="160"/>
        <w:jc w:val="left"/>
        <w:rPr>
          <w:rFonts w:ascii="仿宋" w:eastAsia="仿宋" w:hAnsi="仿宋"/>
          <w:sz w:val="32"/>
          <w:szCs w:val="32"/>
        </w:rPr>
      </w:pPr>
    </w:p>
    <w:p w:rsidR="00B05914" w:rsidRPr="00271723" w:rsidRDefault="00B05914" w:rsidP="00271723">
      <w:pPr>
        <w:adjustRightInd w:val="0"/>
        <w:snapToGrid w:val="0"/>
        <w:spacing w:line="560" w:lineRule="exact"/>
        <w:ind w:firstLineChars="50" w:firstLine="160"/>
        <w:jc w:val="right"/>
        <w:rPr>
          <w:rFonts w:ascii="仿宋" w:eastAsia="仿宋" w:hAnsi="仿宋"/>
          <w:sz w:val="32"/>
          <w:szCs w:val="32"/>
        </w:rPr>
      </w:pPr>
      <w:r w:rsidRPr="00271723">
        <w:rPr>
          <w:rFonts w:ascii="仿宋" w:eastAsia="仿宋" w:hAnsi="仿宋" w:hint="eastAsia"/>
          <w:sz w:val="32"/>
          <w:szCs w:val="32"/>
        </w:rPr>
        <w:t>长春高新技术产业开发区人民法院</w:t>
      </w:r>
    </w:p>
    <w:p w:rsidR="00B05914" w:rsidRPr="00271723" w:rsidRDefault="00B05914" w:rsidP="00271723">
      <w:pPr>
        <w:adjustRightInd w:val="0"/>
        <w:snapToGrid w:val="0"/>
        <w:spacing w:line="560" w:lineRule="exact"/>
        <w:ind w:right="720" w:firstLineChars="50" w:firstLine="160"/>
        <w:jc w:val="center"/>
        <w:rPr>
          <w:rFonts w:ascii="仿宋" w:eastAsia="仿宋" w:hAnsi="仿宋"/>
          <w:sz w:val="32"/>
          <w:szCs w:val="32"/>
        </w:rPr>
      </w:pPr>
      <w:r w:rsidRPr="00271723">
        <w:rPr>
          <w:rFonts w:ascii="仿宋" w:eastAsia="仿宋" w:hAnsi="仿宋" w:hint="eastAsia"/>
          <w:sz w:val="32"/>
          <w:szCs w:val="32"/>
        </w:rPr>
        <w:t xml:space="preserve">                  2019年3月29日</w:t>
      </w:r>
    </w:p>
    <w:p w:rsidR="00B05914" w:rsidRPr="00271723" w:rsidRDefault="00B05914" w:rsidP="00271723">
      <w:pPr>
        <w:adjustRightInd w:val="0"/>
        <w:snapToGrid w:val="0"/>
        <w:spacing w:line="560" w:lineRule="exact"/>
        <w:ind w:firstLineChars="50" w:firstLine="161"/>
        <w:jc w:val="center"/>
        <w:rPr>
          <w:rFonts w:asciiTheme="majorEastAsia" w:eastAsiaTheme="majorEastAsia" w:hAnsiTheme="majorEastAsia"/>
          <w:b/>
          <w:sz w:val="32"/>
          <w:szCs w:val="32"/>
        </w:rPr>
      </w:pPr>
    </w:p>
    <w:p w:rsidR="00B05914" w:rsidRPr="00271723" w:rsidRDefault="00B05914" w:rsidP="00271723">
      <w:pPr>
        <w:adjustRightInd w:val="0"/>
        <w:snapToGrid w:val="0"/>
        <w:spacing w:line="560" w:lineRule="exact"/>
        <w:ind w:firstLineChars="50" w:firstLine="161"/>
        <w:jc w:val="center"/>
        <w:rPr>
          <w:rFonts w:asciiTheme="majorEastAsia" w:eastAsiaTheme="majorEastAsia" w:hAnsiTheme="majorEastAsia"/>
          <w:b/>
          <w:sz w:val="32"/>
          <w:szCs w:val="32"/>
        </w:rPr>
      </w:pPr>
    </w:p>
    <w:p w:rsidR="00B05914" w:rsidRPr="00271723" w:rsidRDefault="00B05914" w:rsidP="00271723">
      <w:pPr>
        <w:adjustRightInd w:val="0"/>
        <w:snapToGrid w:val="0"/>
        <w:spacing w:line="560" w:lineRule="exact"/>
        <w:ind w:firstLineChars="50" w:firstLine="161"/>
        <w:jc w:val="center"/>
        <w:rPr>
          <w:rFonts w:asciiTheme="majorEastAsia" w:eastAsiaTheme="majorEastAsia" w:hAnsiTheme="majorEastAsia"/>
          <w:b/>
          <w:sz w:val="32"/>
          <w:szCs w:val="32"/>
        </w:rPr>
      </w:pPr>
    </w:p>
    <w:p w:rsidR="00B05914" w:rsidRPr="00271723" w:rsidRDefault="00B05914" w:rsidP="00271723">
      <w:pPr>
        <w:adjustRightInd w:val="0"/>
        <w:snapToGrid w:val="0"/>
        <w:spacing w:line="560" w:lineRule="exact"/>
        <w:ind w:firstLineChars="50" w:firstLine="161"/>
        <w:jc w:val="center"/>
        <w:rPr>
          <w:rFonts w:asciiTheme="majorEastAsia" w:eastAsiaTheme="majorEastAsia" w:hAnsiTheme="majorEastAsia"/>
          <w:b/>
          <w:sz w:val="32"/>
          <w:szCs w:val="32"/>
        </w:rPr>
      </w:pPr>
    </w:p>
    <w:p w:rsidR="00B05914" w:rsidRDefault="00B05914" w:rsidP="00271723">
      <w:pPr>
        <w:adjustRightInd w:val="0"/>
        <w:snapToGrid w:val="0"/>
        <w:spacing w:line="560" w:lineRule="exact"/>
        <w:ind w:firstLineChars="50" w:firstLine="161"/>
        <w:jc w:val="center"/>
        <w:rPr>
          <w:rFonts w:asciiTheme="majorEastAsia" w:eastAsiaTheme="majorEastAsia" w:hAnsiTheme="majorEastAsia" w:hint="eastAsia"/>
          <w:b/>
          <w:sz w:val="32"/>
          <w:szCs w:val="32"/>
        </w:rPr>
      </w:pPr>
    </w:p>
    <w:p w:rsidR="00271723" w:rsidRDefault="00271723" w:rsidP="00271723">
      <w:pPr>
        <w:adjustRightInd w:val="0"/>
        <w:snapToGrid w:val="0"/>
        <w:spacing w:line="560" w:lineRule="exact"/>
        <w:ind w:firstLineChars="50" w:firstLine="161"/>
        <w:jc w:val="center"/>
        <w:rPr>
          <w:rFonts w:asciiTheme="majorEastAsia" w:eastAsiaTheme="majorEastAsia" w:hAnsiTheme="majorEastAsia" w:hint="eastAsia"/>
          <w:b/>
          <w:sz w:val="32"/>
          <w:szCs w:val="32"/>
        </w:rPr>
      </w:pPr>
    </w:p>
    <w:p w:rsidR="00271723" w:rsidRPr="00271723" w:rsidRDefault="00271723" w:rsidP="00271723">
      <w:pPr>
        <w:adjustRightInd w:val="0"/>
        <w:snapToGrid w:val="0"/>
        <w:spacing w:line="560" w:lineRule="exact"/>
        <w:ind w:firstLineChars="50" w:firstLine="161"/>
        <w:jc w:val="center"/>
        <w:rPr>
          <w:rFonts w:asciiTheme="majorEastAsia" w:eastAsiaTheme="majorEastAsia" w:hAnsiTheme="majorEastAsia"/>
          <w:b/>
          <w:sz w:val="32"/>
          <w:szCs w:val="32"/>
        </w:rPr>
      </w:pPr>
    </w:p>
    <w:p w:rsidR="00B05914" w:rsidRPr="00271723" w:rsidRDefault="00B05914" w:rsidP="00271723">
      <w:pPr>
        <w:adjustRightInd w:val="0"/>
        <w:snapToGrid w:val="0"/>
        <w:spacing w:line="560" w:lineRule="exact"/>
        <w:ind w:firstLineChars="50" w:firstLine="161"/>
        <w:jc w:val="center"/>
        <w:rPr>
          <w:rFonts w:asciiTheme="majorEastAsia" w:eastAsiaTheme="majorEastAsia" w:hAnsiTheme="majorEastAsia"/>
          <w:b/>
          <w:sz w:val="32"/>
          <w:szCs w:val="32"/>
        </w:rPr>
      </w:pPr>
    </w:p>
    <w:p w:rsidR="00B05914" w:rsidRPr="00271723" w:rsidRDefault="00B05914" w:rsidP="00271723">
      <w:pPr>
        <w:adjustRightInd w:val="0"/>
        <w:snapToGrid w:val="0"/>
        <w:spacing w:line="560" w:lineRule="exact"/>
        <w:ind w:firstLineChars="50" w:firstLine="221"/>
        <w:jc w:val="center"/>
        <w:rPr>
          <w:rFonts w:asciiTheme="minorEastAsia" w:hAnsiTheme="minorEastAsia"/>
          <w:b/>
          <w:sz w:val="44"/>
          <w:szCs w:val="44"/>
        </w:rPr>
      </w:pPr>
      <w:r w:rsidRPr="00271723">
        <w:rPr>
          <w:rFonts w:asciiTheme="minorEastAsia" w:hAnsiTheme="minorEastAsia" w:hint="eastAsia"/>
          <w:b/>
          <w:sz w:val="44"/>
          <w:szCs w:val="44"/>
        </w:rPr>
        <w:t xml:space="preserve">铸防线  绘蓝图 </w:t>
      </w:r>
    </w:p>
    <w:p w:rsidR="00B05914" w:rsidRPr="00271723" w:rsidRDefault="00B05914" w:rsidP="00271723">
      <w:pPr>
        <w:adjustRightInd w:val="0"/>
        <w:snapToGrid w:val="0"/>
        <w:spacing w:line="560" w:lineRule="exact"/>
        <w:ind w:firstLineChars="50" w:firstLine="221"/>
        <w:jc w:val="center"/>
        <w:rPr>
          <w:rFonts w:asciiTheme="minorEastAsia" w:hAnsiTheme="minorEastAsia"/>
          <w:b/>
          <w:sz w:val="44"/>
          <w:szCs w:val="44"/>
        </w:rPr>
      </w:pPr>
      <w:r w:rsidRPr="00271723">
        <w:rPr>
          <w:rFonts w:asciiTheme="minorEastAsia" w:hAnsiTheme="minorEastAsia" w:hint="eastAsia"/>
          <w:b/>
          <w:sz w:val="44"/>
          <w:szCs w:val="44"/>
        </w:rPr>
        <w:t>高新法院2019年全副武装再扬帆</w:t>
      </w:r>
    </w:p>
    <w:p w:rsidR="00B05914" w:rsidRPr="00271723" w:rsidRDefault="00B05914" w:rsidP="00B05914">
      <w:pPr>
        <w:adjustRightInd w:val="0"/>
        <w:snapToGrid w:val="0"/>
        <w:spacing w:line="560" w:lineRule="exact"/>
        <w:ind w:firstLineChars="50" w:firstLine="160"/>
        <w:jc w:val="center"/>
        <w:rPr>
          <w:rFonts w:asciiTheme="majorEastAsia" w:eastAsiaTheme="majorEastAsia" w:hAnsiTheme="majorEastAsia"/>
          <w:sz w:val="32"/>
          <w:szCs w:val="32"/>
        </w:rPr>
      </w:pPr>
      <w:r w:rsidRPr="00271723">
        <w:rPr>
          <w:rFonts w:asciiTheme="majorEastAsia" w:eastAsiaTheme="majorEastAsia" w:hAnsiTheme="majorEastAsia" w:hint="eastAsia"/>
          <w:sz w:val="32"/>
          <w:szCs w:val="32"/>
        </w:rPr>
        <w:t>——在全院2019工作会议上的讲话</w:t>
      </w:r>
    </w:p>
    <w:p w:rsidR="00B05914" w:rsidRPr="00271723" w:rsidRDefault="00B05914" w:rsidP="00271723">
      <w:pPr>
        <w:adjustRightInd w:val="0"/>
        <w:snapToGrid w:val="0"/>
        <w:spacing w:line="560" w:lineRule="exact"/>
        <w:ind w:firstLineChars="50" w:firstLine="160"/>
        <w:jc w:val="center"/>
        <w:rPr>
          <w:rFonts w:ascii="楷体" w:eastAsia="楷体" w:hAnsi="楷体"/>
          <w:sz w:val="32"/>
          <w:szCs w:val="32"/>
        </w:rPr>
      </w:pPr>
    </w:p>
    <w:p w:rsidR="008C65B9" w:rsidRPr="00271723" w:rsidRDefault="00B05914" w:rsidP="00271723">
      <w:pPr>
        <w:adjustRightInd w:val="0"/>
        <w:snapToGrid w:val="0"/>
        <w:spacing w:line="560" w:lineRule="exact"/>
        <w:ind w:firstLineChars="50" w:firstLine="140"/>
        <w:jc w:val="center"/>
        <w:rPr>
          <w:rFonts w:ascii="楷体" w:eastAsia="楷体" w:hAnsi="楷体"/>
          <w:sz w:val="28"/>
          <w:szCs w:val="28"/>
        </w:rPr>
      </w:pPr>
      <w:r w:rsidRPr="00271723">
        <w:rPr>
          <w:rFonts w:ascii="楷体" w:eastAsia="楷体" w:hAnsi="楷体" w:hint="eastAsia"/>
          <w:sz w:val="28"/>
          <w:szCs w:val="28"/>
        </w:rPr>
        <w:t>长春高新技术产业开发区人民法院党组书记、院长  王建红</w:t>
      </w:r>
    </w:p>
    <w:p w:rsidR="00B05914" w:rsidRPr="00271723" w:rsidRDefault="00B05914" w:rsidP="00271723">
      <w:pPr>
        <w:adjustRightInd w:val="0"/>
        <w:snapToGrid w:val="0"/>
        <w:spacing w:line="560" w:lineRule="exact"/>
        <w:ind w:firstLineChars="50" w:firstLine="140"/>
        <w:jc w:val="center"/>
        <w:rPr>
          <w:rFonts w:ascii="楷体" w:eastAsia="楷体" w:hAnsi="楷体"/>
          <w:sz w:val="28"/>
          <w:szCs w:val="28"/>
        </w:rPr>
      </w:pPr>
      <w:r w:rsidRPr="00271723">
        <w:rPr>
          <w:rFonts w:ascii="楷体" w:eastAsia="楷体" w:hAnsi="楷体" w:hint="eastAsia"/>
          <w:sz w:val="28"/>
          <w:szCs w:val="28"/>
        </w:rPr>
        <w:t>（2019年3月27日）</w:t>
      </w:r>
    </w:p>
    <w:p w:rsidR="008C65B9" w:rsidRPr="00271723" w:rsidRDefault="008C65B9">
      <w:pPr>
        <w:adjustRightInd w:val="0"/>
        <w:snapToGrid w:val="0"/>
        <w:spacing w:line="560" w:lineRule="exact"/>
        <w:jc w:val="left"/>
        <w:rPr>
          <w:rFonts w:asciiTheme="majorEastAsia" w:eastAsiaTheme="majorEastAsia" w:hAnsiTheme="majorEastAsia"/>
          <w:b/>
          <w:sz w:val="32"/>
          <w:szCs w:val="32"/>
        </w:rPr>
      </w:pPr>
    </w:p>
    <w:p w:rsidR="008C65B9" w:rsidRPr="00271723" w:rsidRDefault="00F44925">
      <w:pPr>
        <w:adjustRightInd w:val="0"/>
        <w:snapToGrid w:val="0"/>
        <w:spacing w:line="600" w:lineRule="exact"/>
        <w:rPr>
          <w:rFonts w:ascii="仿宋" w:eastAsia="仿宋" w:hAnsi="仿宋"/>
          <w:sz w:val="32"/>
          <w:szCs w:val="32"/>
        </w:rPr>
      </w:pPr>
      <w:r w:rsidRPr="00271723">
        <w:rPr>
          <w:rFonts w:ascii="仿宋" w:eastAsia="仿宋" w:hAnsi="仿宋" w:hint="eastAsia"/>
          <w:sz w:val="32"/>
          <w:szCs w:val="32"/>
        </w:rPr>
        <w:t>同志们：</w:t>
      </w:r>
    </w:p>
    <w:p w:rsidR="008C65B9" w:rsidRPr="00271723" w:rsidRDefault="0044404C" w:rsidP="00271723">
      <w:pPr>
        <w:adjustRightInd w:val="0"/>
        <w:snapToGrid w:val="0"/>
        <w:spacing w:line="600" w:lineRule="exact"/>
        <w:ind w:firstLineChars="200" w:firstLine="640"/>
        <w:rPr>
          <w:rFonts w:ascii="仿宋" w:eastAsia="仿宋" w:hAnsi="仿宋"/>
          <w:sz w:val="32"/>
          <w:szCs w:val="32"/>
        </w:rPr>
      </w:pPr>
      <w:r w:rsidRPr="00271723">
        <w:rPr>
          <w:rFonts w:ascii="仿宋" w:eastAsia="仿宋" w:hAnsi="仿宋" w:hint="eastAsia"/>
          <w:sz w:val="32"/>
          <w:szCs w:val="32"/>
        </w:rPr>
        <w:t>2018</w:t>
      </w:r>
      <w:r w:rsidR="00F44925" w:rsidRPr="00271723">
        <w:rPr>
          <w:rFonts w:ascii="仿宋" w:eastAsia="仿宋" w:hAnsi="仿宋" w:hint="eastAsia"/>
          <w:sz w:val="32"/>
          <w:szCs w:val="32"/>
        </w:rPr>
        <w:t>年高新法院坚持以习近平新时代中国特色社会主义思想为指导，全面贯彻落实党的十九大</w:t>
      </w:r>
      <w:r w:rsidR="00423904" w:rsidRPr="00271723">
        <w:rPr>
          <w:rFonts w:ascii="仿宋" w:eastAsia="仿宋" w:hAnsi="仿宋" w:hint="eastAsia"/>
          <w:sz w:val="32"/>
          <w:szCs w:val="32"/>
        </w:rPr>
        <w:t>会议</w:t>
      </w:r>
      <w:r w:rsidR="00F44925" w:rsidRPr="00271723">
        <w:rPr>
          <w:rFonts w:ascii="仿宋" w:eastAsia="仿宋" w:hAnsi="仿宋" w:hint="eastAsia"/>
          <w:sz w:val="32"/>
          <w:szCs w:val="32"/>
        </w:rPr>
        <w:t>精神及各级政法工作会议精神，深入贯彻落实省、市法院及新区的决策部署，牢牢把握“努力让人民群众在每一个司法案件中感受到公平正义”的目标，忠实履行宪法法律赋予的职责，公正司法、司法为民，为谱写新时代新区追赶超越新篇章提供了坚强司法保障。</w:t>
      </w:r>
    </w:p>
    <w:p w:rsidR="008C65B9" w:rsidRPr="00271723" w:rsidRDefault="00F44925" w:rsidP="00271723">
      <w:pPr>
        <w:adjustRightInd w:val="0"/>
        <w:snapToGrid w:val="0"/>
        <w:spacing w:line="600" w:lineRule="exact"/>
        <w:ind w:firstLineChars="200" w:firstLine="640"/>
        <w:rPr>
          <w:rFonts w:ascii="黑体" w:eastAsia="黑体" w:hAnsi="黑体"/>
          <w:sz w:val="32"/>
          <w:szCs w:val="32"/>
        </w:rPr>
      </w:pPr>
      <w:r w:rsidRPr="00271723">
        <w:rPr>
          <w:rFonts w:ascii="黑体" w:eastAsia="黑体" w:hAnsi="黑体" w:hint="eastAsia"/>
          <w:sz w:val="32"/>
          <w:szCs w:val="32"/>
        </w:rPr>
        <w:t>一、2018年工作回顾</w:t>
      </w:r>
    </w:p>
    <w:p w:rsidR="008C65B9" w:rsidRPr="00271723" w:rsidRDefault="00F44925" w:rsidP="00271723">
      <w:pPr>
        <w:adjustRightInd w:val="0"/>
        <w:snapToGrid w:val="0"/>
        <w:spacing w:line="600" w:lineRule="exact"/>
        <w:ind w:firstLineChars="200" w:firstLine="640"/>
        <w:rPr>
          <w:rFonts w:ascii="仿宋" w:eastAsia="仿宋" w:hAnsi="仿宋"/>
          <w:sz w:val="32"/>
          <w:szCs w:val="32"/>
        </w:rPr>
      </w:pPr>
      <w:r w:rsidRPr="00271723">
        <w:rPr>
          <w:rFonts w:ascii="仿宋" w:eastAsia="仿宋" w:hAnsi="仿宋" w:hint="eastAsia"/>
          <w:sz w:val="32"/>
          <w:szCs w:val="32"/>
        </w:rPr>
        <w:t>2018年全年共受理各类案件4462件，其中诉讼案件新收2704件，结案2428件（含旧存），结案率为84.95%；受理执行案件新收1758件，实际执结1746件（含旧存），实际执结率80.31%；人均受案数在全省65家基层法院排名第</w:t>
      </w:r>
      <w:r w:rsidR="009850F6" w:rsidRPr="00271723">
        <w:rPr>
          <w:rFonts w:ascii="仿宋" w:eastAsia="仿宋" w:hAnsi="仿宋" w:hint="eastAsia"/>
          <w:sz w:val="32"/>
          <w:szCs w:val="32"/>
        </w:rPr>
        <w:t>9</w:t>
      </w:r>
      <w:r w:rsidRPr="00271723">
        <w:rPr>
          <w:rFonts w:ascii="仿宋" w:eastAsia="仿宋" w:hAnsi="仿宋" w:hint="eastAsia"/>
          <w:sz w:val="32"/>
          <w:szCs w:val="32"/>
        </w:rPr>
        <w:t>，人均结案数在全省65家基层法院排名第</w:t>
      </w:r>
      <w:r w:rsidR="009850F6" w:rsidRPr="00271723">
        <w:rPr>
          <w:rFonts w:ascii="仿宋" w:eastAsia="仿宋" w:hAnsi="仿宋" w:hint="eastAsia"/>
          <w:sz w:val="32"/>
          <w:szCs w:val="32"/>
        </w:rPr>
        <w:t>9</w:t>
      </w:r>
      <w:r w:rsidRPr="00271723">
        <w:rPr>
          <w:rFonts w:ascii="仿宋" w:eastAsia="仿宋" w:hAnsi="仿宋" w:hint="eastAsia"/>
          <w:sz w:val="32"/>
          <w:szCs w:val="32"/>
        </w:rPr>
        <w:t>。</w:t>
      </w:r>
    </w:p>
    <w:p w:rsidR="008C65B9" w:rsidRPr="00271723" w:rsidRDefault="00F44925" w:rsidP="00271723">
      <w:pPr>
        <w:widowControl/>
        <w:spacing w:line="600" w:lineRule="exact"/>
        <w:ind w:firstLineChars="200" w:firstLine="643"/>
        <w:jc w:val="left"/>
        <w:rPr>
          <w:rFonts w:ascii="楷体" w:eastAsia="楷体" w:hAnsi="楷体"/>
          <w:b/>
          <w:sz w:val="32"/>
          <w:szCs w:val="32"/>
        </w:rPr>
      </w:pPr>
      <w:r w:rsidRPr="00271723">
        <w:rPr>
          <w:rFonts w:ascii="楷体" w:eastAsia="楷体" w:hAnsi="楷体" w:hint="eastAsia"/>
          <w:b/>
          <w:sz w:val="32"/>
          <w:szCs w:val="32"/>
        </w:rPr>
        <w:lastRenderedPageBreak/>
        <w:t>（一）突出一个</w:t>
      </w:r>
      <w:r w:rsidRPr="00271723">
        <w:rPr>
          <w:rFonts w:ascii="楷体" w:eastAsia="楷体" w:hAnsi="楷体"/>
          <w:b/>
          <w:sz w:val="32"/>
          <w:szCs w:val="32"/>
        </w:rPr>
        <w:t>“</w:t>
      </w:r>
      <w:r w:rsidRPr="00271723">
        <w:rPr>
          <w:rFonts w:ascii="楷体" w:eastAsia="楷体" w:hAnsi="楷体" w:hint="eastAsia"/>
          <w:b/>
          <w:sz w:val="32"/>
          <w:szCs w:val="32"/>
        </w:rPr>
        <w:t>好</w:t>
      </w:r>
      <w:r w:rsidRPr="00271723">
        <w:rPr>
          <w:rFonts w:ascii="楷体" w:eastAsia="楷体" w:hAnsi="楷体"/>
          <w:b/>
          <w:sz w:val="32"/>
          <w:szCs w:val="32"/>
        </w:rPr>
        <w:t>”</w:t>
      </w:r>
      <w:r w:rsidRPr="00271723">
        <w:rPr>
          <w:rFonts w:ascii="楷体" w:eastAsia="楷体" w:hAnsi="楷体" w:hint="eastAsia"/>
          <w:b/>
          <w:sz w:val="32"/>
          <w:szCs w:val="32"/>
        </w:rPr>
        <w:t>字，聚精会神、稳妥有序履行审判职责</w:t>
      </w:r>
    </w:p>
    <w:p w:rsidR="008C65B9" w:rsidRPr="00271723" w:rsidRDefault="00F44925" w:rsidP="00271723">
      <w:pPr>
        <w:spacing w:line="600" w:lineRule="exact"/>
        <w:ind w:firstLineChars="200" w:firstLine="643"/>
        <w:rPr>
          <w:rFonts w:ascii="仿宋" w:eastAsia="仿宋" w:hAnsi="仿宋"/>
          <w:sz w:val="32"/>
          <w:szCs w:val="32"/>
        </w:rPr>
      </w:pPr>
      <w:r w:rsidRPr="00271723">
        <w:rPr>
          <w:rFonts w:ascii="楷体" w:eastAsia="楷体" w:hAnsi="楷体" w:cs="仿宋" w:hint="eastAsia"/>
          <w:b/>
          <w:sz w:val="32"/>
          <w:szCs w:val="32"/>
        </w:rPr>
        <w:t>1、依法惩治刑事犯罪。</w:t>
      </w:r>
      <w:r w:rsidR="00AF0822" w:rsidRPr="00271723">
        <w:rPr>
          <w:rFonts w:ascii="仿宋" w:eastAsia="仿宋" w:hAnsi="仿宋" w:hint="eastAsia"/>
          <w:sz w:val="32"/>
          <w:szCs w:val="32"/>
        </w:rPr>
        <w:t>2018</w:t>
      </w:r>
      <w:r w:rsidRPr="00271723">
        <w:rPr>
          <w:rFonts w:ascii="仿宋" w:eastAsia="仿宋" w:hAnsi="仿宋" w:hint="eastAsia"/>
          <w:sz w:val="32"/>
          <w:szCs w:val="32"/>
        </w:rPr>
        <w:t>年，刑事审判庭共新收刑事案件160件，审结148件，结案率89.16%，法定审限结案率98.65%。</w:t>
      </w:r>
    </w:p>
    <w:p w:rsidR="009850F6" w:rsidRPr="00271723" w:rsidRDefault="009850F6" w:rsidP="00271723">
      <w:pPr>
        <w:spacing w:line="600" w:lineRule="exact"/>
        <w:ind w:firstLineChars="200" w:firstLine="640"/>
        <w:rPr>
          <w:rFonts w:ascii="仿宋" w:eastAsia="仿宋" w:hAnsi="仿宋"/>
          <w:sz w:val="32"/>
          <w:szCs w:val="32"/>
        </w:rPr>
      </w:pPr>
      <w:r w:rsidRPr="00271723">
        <w:rPr>
          <w:rFonts w:ascii="仿宋" w:eastAsia="仿宋" w:hAnsi="仿宋" w:hint="eastAsia"/>
          <w:sz w:val="32"/>
          <w:szCs w:val="32"/>
        </w:rPr>
        <w:t>落实最高人民法院</w:t>
      </w:r>
      <w:r w:rsidRPr="00271723">
        <w:rPr>
          <w:rFonts w:ascii="仿宋" w:eastAsia="仿宋" w:hAnsi="仿宋" w:hint="eastAsia"/>
          <w:b/>
          <w:sz w:val="32"/>
          <w:szCs w:val="32"/>
        </w:rPr>
        <w:t>“三项规程”</w:t>
      </w:r>
      <w:r w:rsidRPr="00271723">
        <w:rPr>
          <w:rFonts w:ascii="仿宋" w:eastAsia="仿宋" w:hAnsi="仿宋" w:hint="eastAsia"/>
          <w:sz w:val="32"/>
          <w:szCs w:val="32"/>
        </w:rPr>
        <w:t>，注重提高庭审质量和效率。严格执行</w:t>
      </w:r>
      <w:r w:rsidRPr="00271723">
        <w:rPr>
          <w:rFonts w:ascii="仿宋" w:eastAsia="仿宋" w:hAnsi="仿宋" w:hint="eastAsia"/>
          <w:b/>
          <w:sz w:val="32"/>
          <w:szCs w:val="32"/>
        </w:rPr>
        <w:t>非法证据排除实施细则</w:t>
      </w:r>
      <w:r w:rsidRPr="00271723">
        <w:rPr>
          <w:rFonts w:ascii="仿宋" w:eastAsia="仿宋" w:hAnsi="仿宋" w:hint="eastAsia"/>
          <w:sz w:val="32"/>
          <w:szCs w:val="32"/>
        </w:rPr>
        <w:t>，保障人权。加大</w:t>
      </w:r>
      <w:r w:rsidRPr="00271723">
        <w:rPr>
          <w:rFonts w:ascii="仿宋" w:eastAsia="仿宋" w:hAnsi="仿宋" w:hint="eastAsia"/>
          <w:b/>
          <w:sz w:val="32"/>
          <w:szCs w:val="32"/>
        </w:rPr>
        <w:t>刑事附带民事诉讼案件</w:t>
      </w:r>
      <w:r w:rsidRPr="00271723">
        <w:rPr>
          <w:rFonts w:ascii="仿宋" w:eastAsia="仿宋" w:hAnsi="仿宋" w:hint="eastAsia"/>
          <w:sz w:val="32"/>
          <w:szCs w:val="32"/>
        </w:rPr>
        <w:t>调解结案力度，全年共审理附带民事诉讼案件15件，其中调解结案12件。</w:t>
      </w:r>
    </w:p>
    <w:p w:rsidR="008C65B9" w:rsidRPr="00271723" w:rsidRDefault="00F44925" w:rsidP="00271723">
      <w:pPr>
        <w:spacing w:line="600" w:lineRule="exact"/>
        <w:ind w:firstLineChars="200" w:firstLine="643"/>
        <w:rPr>
          <w:rFonts w:ascii="仿宋" w:eastAsia="仿宋" w:hAnsi="仿宋" w:cs="仿宋"/>
          <w:sz w:val="32"/>
          <w:szCs w:val="32"/>
        </w:rPr>
      </w:pPr>
      <w:r w:rsidRPr="00271723">
        <w:rPr>
          <w:rFonts w:ascii="仿宋" w:eastAsia="仿宋" w:hAnsi="仿宋" w:hint="eastAsia"/>
          <w:b/>
          <w:sz w:val="32"/>
          <w:szCs w:val="32"/>
        </w:rPr>
        <w:t>全力做好扫黑除恶专项斗争重点工作</w:t>
      </w:r>
      <w:r w:rsidRPr="00271723">
        <w:rPr>
          <w:rFonts w:ascii="仿宋" w:eastAsia="仿宋" w:hAnsi="仿宋" w:hint="eastAsia"/>
          <w:sz w:val="32"/>
          <w:szCs w:val="32"/>
        </w:rPr>
        <w:t>。我院成立扫黑除恶领导小组，明确分工负责，层级落实至人，建立逐案报告、逐案督办机制，建立涉黑涉恶台账。制定开展扫黑除恶专项斗争的实施意见、工作方案及“一案三查”工作实施方案并严格落实。多次召开专项斗争推进部署会议。及时总结汇总各类材料共计12册，制作扫黑除恶简报14期，被新区扫黑办采纳并刊载2期。</w:t>
      </w:r>
      <w:r w:rsidRPr="00271723">
        <w:rPr>
          <w:rFonts w:ascii="仿宋" w:eastAsia="仿宋" w:hAnsi="仿宋"/>
          <w:sz w:val="32"/>
          <w:szCs w:val="32"/>
        </w:rPr>
        <w:t>组建专业化审判团队负责审理涉黑涉恶案件。</w:t>
      </w:r>
      <w:r w:rsidRPr="00271723">
        <w:rPr>
          <w:rFonts w:ascii="仿宋" w:eastAsia="仿宋" w:hAnsi="仿宋" w:hint="eastAsia"/>
          <w:sz w:val="32"/>
          <w:szCs w:val="32"/>
        </w:rPr>
        <w:t>提前介入陶某某等19名被告人涉嫌组织、领导黑社会性质组织罪案件，及时审查，提出建议</w:t>
      </w:r>
      <w:r w:rsidR="009850F6" w:rsidRPr="00271723">
        <w:rPr>
          <w:rFonts w:ascii="仿宋" w:eastAsia="仿宋" w:hAnsi="仿宋" w:hint="eastAsia"/>
          <w:sz w:val="32"/>
          <w:szCs w:val="32"/>
        </w:rPr>
        <w:t>,现在此案已在我院审理</w:t>
      </w:r>
      <w:r w:rsidRPr="00271723">
        <w:rPr>
          <w:rFonts w:ascii="仿宋" w:eastAsia="仿宋" w:hAnsi="仿宋" w:hint="eastAsia"/>
          <w:sz w:val="32"/>
          <w:szCs w:val="32"/>
        </w:rPr>
        <w:t>。</w:t>
      </w:r>
      <w:r w:rsidR="00011F8A" w:rsidRPr="00271723">
        <w:rPr>
          <w:rFonts w:ascii="仿宋" w:eastAsia="仿宋" w:hAnsi="仿宋" w:hint="eastAsia"/>
          <w:sz w:val="32"/>
          <w:szCs w:val="32"/>
        </w:rPr>
        <w:t>目前我院已</w:t>
      </w:r>
      <w:r w:rsidRPr="00271723">
        <w:rPr>
          <w:rFonts w:ascii="仿宋" w:eastAsia="仿宋" w:hAnsi="仿宋" w:hint="eastAsia"/>
          <w:sz w:val="32"/>
          <w:szCs w:val="32"/>
        </w:rPr>
        <w:t>排查涉黑涉恶线索</w:t>
      </w:r>
      <w:r w:rsidR="00993D77" w:rsidRPr="00271723">
        <w:rPr>
          <w:rFonts w:ascii="仿宋" w:eastAsia="仿宋" w:hAnsi="仿宋" w:hint="eastAsia"/>
          <w:sz w:val="32"/>
          <w:szCs w:val="32"/>
        </w:rPr>
        <w:t>5</w:t>
      </w:r>
      <w:r w:rsidR="00011F8A" w:rsidRPr="00271723">
        <w:rPr>
          <w:rFonts w:ascii="仿宋" w:eastAsia="仿宋" w:hAnsi="仿宋" w:hint="eastAsia"/>
          <w:sz w:val="32"/>
          <w:szCs w:val="32"/>
        </w:rPr>
        <w:t>条，</w:t>
      </w:r>
      <w:r w:rsidRPr="00271723">
        <w:rPr>
          <w:rFonts w:ascii="仿宋" w:eastAsia="仿宋" w:hAnsi="仿宋" w:hint="eastAsia"/>
          <w:sz w:val="32"/>
          <w:szCs w:val="32"/>
        </w:rPr>
        <w:t>将</w:t>
      </w:r>
      <w:r w:rsidRPr="00271723">
        <w:rPr>
          <w:rFonts w:ascii="仿宋" w:eastAsia="仿宋" w:hAnsi="仿宋" w:cs="仿宋" w:hint="eastAsia"/>
          <w:sz w:val="32"/>
          <w:szCs w:val="32"/>
        </w:rPr>
        <w:t>其中具有涉恶嫌疑的段某某等人寻衅滋事案件线索移送长春新区“扫黑办”</w:t>
      </w:r>
      <w:r w:rsidR="009850F6" w:rsidRPr="00271723">
        <w:rPr>
          <w:rFonts w:ascii="仿宋" w:eastAsia="仿宋" w:hAnsi="仿宋" w:cs="仿宋" w:hint="eastAsia"/>
          <w:sz w:val="32"/>
          <w:szCs w:val="32"/>
        </w:rPr>
        <w:t>，并及时报送市法院刑二庭备案</w:t>
      </w:r>
      <w:r w:rsidRPr="00271723">
        <w:rPr>
          <w:rFonts w:ascii="仿宋" w:eastAsia="仿宋" w:hAnsi="仿宋" w:cs="仿宋" w:hint="eastAsia"/>
          <w:sz w:val="32"/>
          <w:szCs w:val="32"/>
        </w:rPr>
        <w:t>。</w:t>
      </w:r>
      <w:r w:rsidRPr="00271723">
        <w:rPr>
          <w:rFonts w:ascii="仿宋" w:eastAsia="仿宋" w:hAnsi="仿宋" w:hint="eastAsia"/>
          <w:sz w:val="32"/>
          <w:szCs w:val="32"/>
        </w:rPr>
        <w:t>同时，我院是新区扫黑除恶领导小组成员中唯一一家单位调派专人到新区参与新区扫黑除恶领导小组的日常工作。全力以赴做好“扫黑除</w:t>
      </w:r>
      <w:r w:rsidRPr="00271723">
        <w:rPr>
          <w:rFonts w:ascii="仿宋" w:eastAsia="仿宋" w:hAnsi="仿宋" w:hint="eastAsia"/>
          <w:sz w:val="32"/>
          <w:szCs w:val="32"/>
        </w:rPr>
        <w:lastRenderedPageBreak/>
        <w:t>恶”的各项工作。</w:t>
      </w:r>
    </w:p>
    <w:p w:rsidR="008C65B9" w:rsidRPr="00271723" w:rsidRDefault="00F44925" w:rsidP="00271723">
      <w:pPr>
        <w:spacing w:line="600" w:lineRule="exact"/>
        <w:ind w:firstLineChars="200" w:firstLine="643"/>
        <w:rPr>
          <w:rFonts w:ascii="仿宋" w:eastAsia="仿宋" w:hAnsi="仿宋" w:cs="Times New Roman"/>
          <w:sz w:val="32"/>
          <w:szCs w:val="32"/>
        </w:rPr>
      </w:pPr>
      <w:r w:rsidRPr="00271723">
        <w:rPr>
          <w:rFonts w:ascii="楷体" w:eastAsia="楷体" w:hAnsi="楷体" w:hint="eastAsia"/>
          <w:b/>
          <w:sz w:val="32"/>
          <w:szCs w:val="32"/>
        </w:rPr>
        <w:t>2、规范民商事审判。</w:t>
      </w:r>
      <w:r w:rsidRPr="00271723">
        <w:rPr>
          <w:rFonts w:ascii="仿宋" w:eastAsia="仿宋" w:hAnsi="仿宋" w:hint="eastAsia"/>
          <w:sz w:val="32"/>
          <w:szCs w:val="32"/>
        </w:rPr>
        <w:t>全年共新收民商事案件2454件，旧存143件，共2597件；已结案2195件，结案率为84.52%。</w:t>
      </w:r>
      <w:r w:rsidRPr="00271723">
        <w:rPr>
          <w:rFonts w:ascii="仿宋" w:eastAsia="仿宋" w:hAnsi="仿宋" w:cs="Times New Roman" w:hint="eastAsia"/>
          <w:sz w:val="32"/>
          <w:szCs w:val="32"/>
        </w:rPr>
        <w:t>从开庭</w:t>
      </w:r>
      <w:r w:rsidRPr="00271723">
        <w:rPr>
          <w:rFonts w:ascii="仿宋" w:eastAsia="仿宋" w:hAnsi="仿宋" w:hint="eastAsia"/>
          <w:sz w:val="32"/>
          <w:szCs w:val="32"/>
        </w:rPr>
        <w:t>——审判——归档</w:t>
      </w:r>
      <w:r w:rsidRPr="00271723">
        <w:rPr>
          <w:rFonts w:ascii="仿宋" w:eastAsia="仿宋" w:hAnsi="仿宋" w:cs="Times New Roman" w:hint="eastAsia"/>
          <w:sz w:val="32"/>
          <w:szCs w:val="32"/>
        </w:rPr>
        <w:t>各环节、各流程精细化、规范化、程序化，严格依法办案，依流程办案。</w:t>
      </w:r>
      <w:r w:rsidRPr="00271723">
        <w:rPr>
          <w:rFonts w:ascii="仿宋" w:eastAsia="仿宋" w:hAnsi="仿宋" w:hint="eastAsia"/>
          <w:sz w:val="32"/>
          <w:szCs w:val="32"/>
        </w:rPr>
        <w:t>建立超审限案件自查、排查机制。认真落实法官会议，每周定期召开法官会议进行学习，研讨疑难案件，提升法官业务水平。</w:t>
      </w:r>
    </w:p>
    <w:p w:rsidR="008C65B9" w:rsidRPr="00271723" w:rsidRDefault="00F44925" w:rsidP="00271723">
      <w:pPr>
        <w:spacing w:line="600" w:lineRule="exact"/>
        <w:ind w:firstLineChars="200" w:firstLine="643"/>
        <w:rPr>
          <w:rFonts w:ascii="仿宋" w:eastAsia="仿宋" w:hAnsi="仿宋" w:cs="Times New Roman"/>
          <w:color w:val="454545"/>
          <w:sz w:val="32"/>
          <w:szCs w:val="32"/>
        </w:rPr>
      </w:pPr>
      <w:r w:rsidRPr="00271723">
        <w:rPr>
          <w:rFonts w:ascii="仿宋" w:eastAsia="仿宋" w:hAnsi="仿宋" w:hint="eastAsia"/>
          <w:b/>
          <w:color w:val="454545"/>
          <w:sz w:val="32"/>
          <w:szCs w:val="32"/>
        </w:rPr>
        <w:t>聚焦新区特点案件审理。</w:t>
      </w:r>
      <w:r w:rsidRPr="00271723">
        <w:rPr>
          <w:rFonts w:ascii="仿宋" w:eastAsia="仿宋" w:hAnsi="仿宋" w:hint="eastAsia"/>
          <w:sz w:val="32"/>
          <w:szCs w:val="32"/>
        </w:rPr>
        <w:t>针对新区市场经济蓬勃发展，合同类纠纷占比增大，其中房屋买卖合同纠纷、建设工程施工合同纠纷等案件逐年增多的情况。呈现出标的大、争议大、裁决难度大等特点，成立专门的审判团队审理此类案件，取得良好效果。2018年</w:t>
      </w:r>
      <w:r w:rsidR="00271723">
        <w:rPr>
          <w:rFonts w:ascii="仿宋" w:eastAsia="仿宋" w:hAnsi="仿宋" w:hint="eastAsia"/>
          <w:sz w:val="32"/>
          <w:szCs w:val="32"/>
        </w:rPr>
        <w:t>全</w:t>
      </w:r>
      <w:r w:rsidRPr="00271723">
        <w:rPr>
          <w:rFonts w:ascii="仿宋" w:eastAsia="仿宋" w:hAnsi="仿宋" w:hint="eastAsia"/>
          <w:sz w:val="32"/>
          <w:szCs w:val="32"/>
        </w:rPr>
        <w:t>院审理房屋买卖合同纠纷494件，买卖合同纠纷151件，民间借贷纠纷140件，借款合同纠纷71件。</w:t>
      </w:r>
    </w:p>
    <w:p w:rsidR="008C65B9" w:rsidRPr="00271723" w:rsidRDefault="00F44925">
      <w:pPr>
        <w:widowControl/>
        <w:adjustRightInd w:val="0"/>
        <w:snapToGrid w:val="0"/>
        <w:spacing w:line="600" w:lineRule="exact"/>
        <w:ind w:firstLine="660"/>
        <w:rPr>
          <w:rFonts w:ascii="仿宋" w:eastAsia="仿宋" w:hAnsi="仿宋"/>
          <w:sz w:val="32"/>
          <w:szCs w:val="32"/>
        </w:rPr>
      </w:pPr>
      <w:r w:rsidRPr="00271723">
        <w:rPr>
          <w:rFonts w:ascii="仿宋" w:eastAsia="仿宋" w:hAnsi="仿宋" w:hint="eastAsia"/>
          <w:b/>
          <w:sz w:val="32"/>
          <w:szCs w:val="32"/>
        </w:rPr>
        <w:t>审理典型案例得到一致好评。</w:t>
      </w:r>
      <w:r w:rsidRPr="00271723">
        <w:rPr>
          <w:rFonts w:ascii="仿宋" w:eastAsia="仿宋" w:hAnsi="仿宋" w:hint="eastAsia"/>
          <w:sz w:val="32"/>
          <w:szCs w:val="32"/>
        </w:rPr>
        <w:t>2018年初，</w:t>
      </w:r>
      <w:r w:rsidRPr="00271723">
        <w:rPr>
          <w:rFonts w:ascii="仿宋" w:eastAsia="仿宋" w:hAnsi="仿宋" w:hint="eastAsia"/>
          <w:b/>
          <w:sz w:val="32"/>
          <w:szCs w:val="32"/>
        </w:rPr>
        <w:t>多部门联动，依法为农民工讨薪。</w:t>
      </w:r>
      <w:r w:rsidRPr="00271723">
        <w:rPr>
          <w:rFonts w:ascii="仿宋" w:eastAsia="仿宋" w:hAnsi="仿宋" w:hint="eastAsia"/>
          <w:sz w:val="32"/>
          <w:szCs w:val="32"/>
        </w:rPr>
        <w:t>民事审判庭在区人社局</w:t>
      </w:r>
      <w:r w:rsidR="00271723">
        <w:rPr>
          <w:rFonts w:ascii="仿宋" w:eastAsia="仿宋" w:hAnsi="仿宋" w:hint="eastAsia"/>
          <w:sz w:val="32"/>
          <w:szCs w:val="32"/>
        </w:rPr>
        <w:t>、劳动监察大队、信访办、公安局等部门的配合下，将涉及人数众多且具有</w:t>
      </w:r>
      <w:r w:rsidRPr="00271723">
        <w:rPr>
          <w:rFonts w:ascii="仿宋" w:eastAsia="仿宋" w:hAnsi="仿宋" w:hint="eastAsia"/>
          <w:sz w:val="32"/>
          <w:szCs w:val="32"/>
        </w:rPr>
        <w:t>高度信访隐患案件的74名农民工讨薪案件，当庭促成双方</w:t>
      </w:r>
      <w:r w:rsidR="00271723">
        <w:rPr>
          <w:rFonts w:ascii="仿宋" w:eastAsia="仿宋" w:hAnsi="仿宋" w:hint="eastAsia"/>
          <w:sz w:val="32"/>
          <w:szCs w:val="32"/>
        </w:rPr>
        <w:t>签定</w:t>
      </w:r>
      <w:r w:rsidRPr="00271723">
        <w:rPr>
          <w:rFonts w:ascii="仿宋" w:eastAsia="仿宋" w:hAnsi="仿宋" w:hint="eastAsia"/>
          <w:sz w:val="32"/>
          <w:szCs w:val="32"/>
        </w:rPr>
        <w:t>391万元的调解协议。</w:t>
      </w:r>
      <w:r w:rsidRPr="00271723">
        <w:rPr>
          <w:rFonts w:ascii="仿宋" w:eastAsia="仿宋" w:hAnsi="仿宋" w:hint="eastAsia"/>
          <w:b/>
          <w:sz w:val="32"/>
          <w:szCs w:val="32"/>
        </w:rPr>
        <w:t>成功审结了涉新区重点企业</w:t>
      </w:r>
      <w:r w:rsidRPr="00271723">
        <w:rPr>
          <w:rFonts w:ascii="仿宋" w:eastAsia="仿宋" w:hAnsi="仿宋"/>
          <w:sz w:val="32"/>
          <w:szCs w:val="32"/>
        </w:rPr>
        <w:t>长春高新技术产业开发区建设发展中心</w:t>
      </w:r>
      <w:r w:rsidRPr="00271723">
        <w:rPr>
          <w:rFonts w:ascii="仿宋" w:eastAsia="仿宋" w:hAnsi="仿宋" w:hint="eastAsia"/>
          <w:sz w:val="32"/>
          <w:szCs w:val="32"/>
        </w:rPr>
        <w:t>的</w:t>
      </w:r>
      <w:r w:rsidRPr="00271723">
        <w:rPr>
          <w:rFonts w:ascii="仿宋" w:eastAsia="仿宋" w:hAnsi="仿宋" w:hint="eastAsia"/>
          <w:b/>
          <w:sz w:val="32"/>
          <w:szCs w:val="32"/>
        </w:rPr>
        <w:t>系列诉讼案件</w:t>
      </w:r>
      <w:r w:rsidRPr="00271723">
        <w:rPr>
          <w:rFonts w:ascii="仿宋" w:eastAsia="仿宋" w:hAnsi="仿宋" w:hint="eastAsia"/>
          <w:sz w:val="32"/>
          <w:szCs w:val="32"/>
        </w:rPr>
        <w:t>，最终使涉案标的近9000万元</w:t>
      </w:r>
      <w:r w:rsidR="009850F6" w:rsidRPr="00271723">
        <w:rPr>
          <w:rFonts w:ascii="仿宋" w:eastAsia="仿宋" w:hAnsi="仿宋" w:hint="eastAsia"/>
          <w:sz w:val="32"/>
          <w:szCs w:val="32"/>
        </w:rPr>
        <w:t>的</w:t>
      </w:r>
      <w:r w:rsidRPr="00271723">
        <w:rPr>
          <w:rFonts w:ascii="仿宋" w:eastAsia="仿宋" w:hAnsi="仿宋" w:hint="eastAsia"/>
          <w:sz w:val="32"/>
          <w:szCs w:val="32"/>
        </w:rPr>
        <w:t>系列案件调解8起，判决3起，无一起上诉，实现政治效果、法律效果和社会效果的有机统一。另外还</w:t>
      </w:r>
      <w:r w:rsidRPr="00271723">
        <w:rPr>
          <w:rFonts w:ascii="仿宋" w:eastAsia="仿宋" w:hAnsi="仿宋" w:hint="eastAsia"/>
          <w:b/>
          <w:sz w:val="32"/>
          <w:szCs w:val="32"/>
        </w:rPr>
        <w:t>成功审结我院首起涉外公司案件</w:t>
      </w:r>
      <w:r w:rsidRPr="00271723">
        <w:rPr>
          <w:rFonts w:ascii="仿宋" w:eastAsia="仿宋" w:hAnsi="仿宋" w:hint="eastAsia"/>
          <w:sz w:val="32"/>
          <w:szCs w:val="32"/>
        </w:rPr>
        <w:t>。克服跨国送达、破</w:t>
      </w:r>
      <w:r w:rsidRPr="00271723">
        <w:rPr>
          <w:rFonts w:ascii="仿宋" w:eastAsia="仿宋" w:hAnsi="仿宋" w:hint="eastAsia"/>
          <w:sz w:val="32"/>
          <w:szCs w:val="32"/>
        </w:rPr>
        <w:lastRenderedPageBreak/>
        <w:t>产清算等多重困难，终于促成原告金安大饭店与被告意大利博通公司（STILE BERTONE S.P.A）达成调解。妥善审理三百多</w:t>
      </w:r>
      <w:r w:rsidR="00271723">
        <w:rPr>
          <w:rFonts w:ascii="仿宋" w:eastAsia="仿宋" w:hAnsi="仿宋" w:hint="eastAsia"/>
          <w:sz w:val="32"/>
          <w:szCs w:val="32"/>
        </w:rPr>
        <w:t>名</w:t>
      </w:r>
      <w:r w:rsidRPr="00271723">
        <w:rPr>
          <w:rFonts w:ascii="仿宋" w:eastAsia="仿宋" w:hAnsi="仿宋" w:hint="eastAsia"/>
          <w:sz w:val="32"/>
          <w:szCs w:val="32"/>
        </w:rPr>
        <w:t>吉林大学员工</w:t>
      </w:r>
      <w:r w:rsidRPr="00271723">
        <w:rPr>
          <w:rFonts w:ascii="仿宋" w:eastAsia="仿宋" w:hAnsi="仿宋" w:cs="Times New Roman" w:hint="eastAsia"/>
          <w:sz w:val="32"/>
          <w:szCs w:val="32"/>
        </w:rPr>
        <w:t>起诉被告</w:t>
      </w:r>
      <w:r w:rsidRPr="00271723">
        <w:rPr>
          <w:rFonts w:ascii="仿宋" w:eastAsia="仿宋" w:hAnsi="仿宋" w:cs="Times New Roman" w:hint="eastAsia"/>
          <w:b/>
          <w:sz w:val="32"/>
          <w:szCs w:val="32"/>
        </w:rPr>
        <w:t>吉林大学劳动争议</w:t>
      </w:r>
      <w:r w:rsidRPr="00271723">
        <w:rPr>
          <w:rFonts w:ascii="仿宋" w:eastAsia="仿宋" w:hAnsi="仿宋" w:hint="eastAsia"/>
          <w:sz w:val="32"/>
          <w:szCs w:val="32"/>
        </w:rPr>
        <w:t>的</w:t>
      </w:r>
      <w:r w:rsidRPr="00271723">
        <w:rPr>
          <w:rFonts w:ascii="仿宋" w:eastAsia="仿宋" w:hAnsi="仿宋" w:cs="Times New Roman" w:hint="eastAsia"/>
          <w:sz w:val="32"/>
          <w:szCs w:val="32"/>
        </w:rPr>
        <w:t>集团诉讼案件。</w:t>
      </w:r>
    </w:p>
    <w:p w:rsidR="008C65B9" w:rsidRPr="00271723" w:rsidRDefault="00F44925">
      <w:pPr>
        <w:spacing w:line="600" w:lineRule="exact"/>
        <w:ind w:firstLine="660"/>
        <w:rPr>
          <w:rFonts w:ascii="仿宋" w:eastAsia="仿宋" w:hAnsi="仿宋"/>
          <w:sz w:val="32"/>
          <w:szCs w:val="32"/>
        </w:rPr>
      </w:pPr>
      <w:r w:rsidRPr="00271723">
        <w:rPr>
          <w:rFonts w:ascii="楷体" w:eastAsia="楷体" w:hAnsi="楷体" w:hint="eastAsia"/>
          <w:b/>
          <w:sz w:val="32"/>
          <w:szCs w:val="32"/>
        </w:rPr>
        <w:t>3、妥善化解行政争议。</w:t>
      </w:r>
      <w:r w:rsidRPr="00271723">
        <w:rPr>
          <w:rFonts w:ascii="仿宋" w:eastAsia="仿宋" w:hAnsi="仿宋" w:hint="eastAsia"/>
          <w:sz w:val="32"/>
          <w:szCs w:val="32"/>
        </w:rPr>
        <w:t>新收行政类案件43件，旧存3件，审结38件，结案率为82.61%。每季度对新区下辖各开发区巡回一至两次，主动上门走访、对接座谈、提供法律咨询服务。形成“季度巡回走访，日常上门服务”的新区服务格局。</w:t>
      </w:r>
    </w:p>
    <w:p w:rsidR="008C65B9" w:rsidRPr="00271723" w:rsidRDefault="00F44925" w:rsidP="00271723">
      <w:pPr>
        <w:spacing w:line="600" w:lineRule="exact"/>
        <w:ind w:firstLineChars="200" w:firstLine="643"/>
        <w:rPr>
          <w:rFonts w:ascii="仿宋" w:eastAsia="仿宋" w:hAnsi="仿宋"/>
          <w:sz w:val="32"/>
          <w:szCs w:val="32"/>
        </w:rPr>
      </w:pPr>
      <w:r w:rsidRPr="00271723">
        <w:rPr>
          <w:rFonts w:ascii="仿宋" w:eastAsia="仿宋" w:hAnsi="仿宋" w:hint="eastAsia"/>
          <w:b/>
          <w:sz w:val="32"/>
          <w:szCs w:val="32"/>
        </w:rPr>
        <w:t>服务土地征收工作。</w:t>
      </w:r>
      <w:r w:rsidRPr="00271723">
        <w:rPr>
          <w:rFonts w:ascii="仿宋" w:eastAsia="仿宋" w:hAnsi="仿宋" w:hint="eastAsia"/>
          <w:sz w:val="32"/>
          <w:szCs w:val="32"/>
        </w:rPr>
        <w:t>2018年长春新区下辖北湖、空港、长德开发区共预计征收集体土地上居民6000余户，我院主动与各开发区征收办联系，户户了解情况、件件予以指导，为新区明年顺利征拆打下良好基础，保障后续新区三路两桥（中科大街、北远达大街与兴福路）重点项目贯通落实。针对高新区管委会贯通高新区硅谷大街与绕城高速互通立交桥建设项目中6-7户钉子户长达十余年拒不搬迁，致使两条高速公路不畅通，严重影响辖区经济发展的情况，</w:t>
      </w:r>
      <w:r w:rsidR="009850F6" w:rsidRPr="00271723">
        <w:rPr>
          <w:rFonts w:ascii="仿宋" w:eastAsia="仿宋" w:hAnsi="仿宋" w:hint="eastAsia"/>
          <w:sz w:val="32"/>
          <w:szCs w:val="32"/>
        </w:rPr>
        <w:t>行政庭</w:t>
      </w:r>
      <w:r w:rsidRPr="00271723">
        <w:rPr>
          <w:rFonts w:ascii="仿宋" w:eastAsia="仿宋" w:hAnsi="仿宋" w:hint="eastAsia"/>
          <w:sz w:val="32"/>
          <w:szCs w:val="32"/>
        </w:rPr>
        <w:t>深入拆迁办研究并在市中院行政庭的大力指导下，高新区拆迁办对其中4户拆迁完毕，另对李某柏、李某刚</w:t>
      </w:r>
      <w:r w:rsidR="009850F6" w:rsidRPr="00271723">
        <w:rPr>
          <w:rFonts w:ascii="仿宋" w:eastAsia="仿宋" w:hAnsi="仿宋" w:hint="eastAsia"/>
          <w:sz w:val="32"/>
          <w:szCs w:val="32"/>
        </w:rPr>
        <w:t>开展</w:t>
      </w:r>
      <w:r w:rsidRPr="00271723">
        <w:rPr>
          <w:rFonts w:ascii="仿宋" w:eastAsia="仿宋" w:hAnsi="仿宋" w:hint="eastAsia"/>
          <w:sz w:val="32"/>
          <w:szCs w:val="32"/>
        </w:rPr>
        <w:t>征收工作。</w:t>
      </w:r>
    </w:p>
    <w:p w:rsidR="008C65B9" w:rsidRPr="00271723" w:rsidRDefault="00F44925" w:rsidP="00271723">
      <w:pPr>
        <w:spacing w:line="600" w:lineRule="exact"/>
        <w:ind w:firstLineChars="200" w:firstLine="643"/>
        <w:rPr>
          <w:rFonts w:ascii="仿宋" w:eastAsia="仿宋" w:hAnsi="仿宋"/>
          <w:sz w:val="32"/>
          <w:szCs w:val="32"/>
        </w:rPr>
      </w:pPr>
      <w:r w:rsidRPr="00271723">
        <w:rPr>
          <w:rFonts w:ascii="仿宋" w:eastAsia="仿宋" w:hAnsi="仿宋" w:hint="eastAsia"/>
          <w:b/>
          <w:sz w:val="32"/>
          <w:szCs w:val="32"/>
        </w:rPr>
        <w:t>积极为新区行政部门提供咨询、答疑解惑。</w:t>
      </w:r>
      <w:r w:rsidR="00271723">
        <w:rPr>
          <w:rFonts w:ascii="仿宋" w:eastAsia="仿宋" w:hAnsi="仿宋" w:hint="eastAsia"/>
          <w:sz w:val="32"/>
          <w:szCs w:val="32"/>
        </w:rPr>
        <w:t>为新区妥善处置</w:t>
      </w:r>
      <w:r w:rsidRPr="00271723">
        <w:rPr>
          <w:rFonts w:ascii="仿宋" w:eastAsia="仿宋" w:hAnsi="仿宋" w:hint="eastAsia"/>
          <w:sz w:val="32"/>
          <w:szCs w:val="32"/>
        </w:rPr>
        <w:t>海伯尔制药厂私用地下水案、融创上城少数居民私搭乱建案两起“环保督查”案件</w:t>
      </w:r>
      <w:r w:rsidR="00271723">
        <w:rPr>
          <w:rFonts w:ascii="仿宋" w:eastAsia="仿宋" w:hAnsi="仿宋" w:hint="eastAsia"/>
          <w:sz w:val="32"/>
          <w:szCs w:val="32"/>
        </w:rPr>
        <w:t>打下坚实基础</w:t>
      </w:r>
      <w:r w:rsidRPr="00271723">
        <w:rPr>
          <w:rFonts w:ascii="仿宋" w:eastAsia="仿宋" w:hAnsi="仿宋" w:hint="eastAsia"/>
          <w:sz w:val="32"/>
          <w:szCs w:val="32"/>
        </w:rPr>
        <w:t>。促使长春新区及时有效地回收了闲置两年以上的3万余平方米国土资源。</w:t>
      </w:r>
    </w:p>
    <w:p w:rsidR="008C65B9" w:rsidRPr="00271723" w:rsidRDefault="00F44925" w:rsidP="00271723">
      <w:pPr>
        <w:spacing w:line="600" w:lineRule="exact"/>
        <w:ind w:firstLineChars="200" w:firstLine="643"/>
        <w:rPr>
          <w:rFonts w:ascii="仿宋" w:eastAsia="仿宋" w:hAnsi="仿宋"/>
          <w:sz w:val="32"/>
          <w:szCs w:val="32"/>
        </w:rPr>
      </w:pPr>
      <w:r w:rsidRPr="00271723">
        <w:rPr>
          <w:rFonts w:ascii="仿宋" w:eastAsia="仿宋" w:hAnsi="仿宋" w:hint="eastAsia"/>
          <w:b/>
          <w:sz w:val="32"/>
          <w:szCs w:val="32"/>
        </w:rPr>
        <w:lastRenderedPageBreak/>
        <w:t>妥善处理敏感案件。</w:t>
      </w:r>
      <w:r w:rsidRPr="00271723">
        <w:rPr>
          <w:rFonts w:ascii="仿宋" w:eastAsia="仿宋" w:hAnsi="仿宋" w:hint="eastAsia"/>
          <w:sz w:val="32"/>
          <w:szCs w:val="32"/>
        </w:rPr>
        <w:t>作为长生疫苗案件发生地辖区法院，保持高度政治敏感</w:t>
      </w:r>
      <w:r w:rsidR="00271723">
        <w:rPr>
          <w:rFonts w:ascii="仿宋" w:eastAsia="仿宋" w:hAnsi="仿宋" w:hint="eastAsia"/>
          <w:sz w:val="32"/>
          <w:szCs w:val="32"/>
        </w:rPr>
        <w:t>性及大局意识。第一时间成立涉长春长生问题疫苗案件工作领导小组，</w:t>
      </w:r>
      <w:r w:rsidR="00423904" w:rsidRPr="00271723">
        <w:rPr>
          <w:rFonts w:ascii="仿宋" w:eastAsia="仿宋" w:hAnsi="仿宋" w:hint="eastAsia"/>
          <w:sz w:val="32"/>
          <w:szCs w:val="32"/>
        </w:rPr>
        <w:t>我</w:t>
      </w:r>
      <w:r w:rsidR="00271723">
        <w:rPr>
          <w:rFonts w:ascii="仿宋" w:eastAsia="仿宋" w:hAnsi="仿宋" w:hint="eastAsia"/>
          <w:sz w:val="32"/>
          <w:szCs w:val="32"/>
        </w:rPr>
        <w:t>带领</w:t>
      </w:r>
      <w:r w:rsidRPr="00271723">
        <w:rPr>
          <w:rFonts w:ascii="仿宋" w:eastAsia="仿宋" w:hAnsi="仿宋" w:hint="eastAsia"/>
          <w:sz w:val="32"/>
          <w:szCs w:val="32"/>
        </w:rPr>
        <w:t>孙勇</w:t>
      </w:r>
      <w:r w:rsidR="00423904" w:rsidRPr="00271723">
        <w:rPr>
          <w:rFonts w:ascii="仿宋" w:eastAsia="仿宋" w:hAnsi="仿宋" w:hint="eastAsia"/>
          <w:sz w:val="32"/>
          <w:szCs w:val="32"/>
        </w:rPr>
        <w:t>院长</w:t>
      </w:r>
      <w:r w:rsidRPr="00271723">
        <w:rPr>
          <w:rFonts w:ascii="仿宋" w:eastAsia="仿宋" w:hAnsi="仿宋" w:hint="eastAsia"/>
          <w:sz w:val="32"/>
          <w:szCs w:val="32"/>
        </w:rPr>
        <w:t>主动到高新区政府上门进行法律服务。在接到3起涉长生公司案件后迅速形成书面汇报材料向市中院进行汇报，同时将4起涉长生公司旧案</w:t>
      </w:r>
      <w:r w:rsidR="00423904" w:rsidRPr="00271723">
        <w:rPr>
          <w:rFonts w:ascii="仿宋" w:eastAsia="仿宋" w:hAnsi="仿宋" w:hint="eastAsia"/>
          <w:sz w:val="32"/>
          <w:szCs w:val="32"/>
        </w:rPr>
        <w:t>经审判委员会研究后</w:t>
      </w:r>
      <w:r w:rsidRPr="00271723">
        <w:rPr>
          <w:rFonts w:ascii="仿宋" w:eastAsia="仿宋" w:hAnsi="仿宋" w:hint="eastAsia"/>
          <w:sz w:val="32"/>
          <w:szCs w:val="32"/>
        </w:rPr>
        <w:t>形成</w:t>
      </w:r>
      <w:r w:rsidR="00271723">
        <w:rPr>
          <w:rFonts w:ascii="仿宋" w:eastAsia="仿宋" w:hAnsi="仿宋" w:hint="eastAsia"/>
          <w:sz w:val="32"/>
          <w:szCs w:val="32"/>
        </w:rPr>
        <w:t>书面报告</w:t>
      </w:r>
      <w:r w:rsidRPr="00271723">
        <w:rPr>
          <w:rFonts w:ascii="仿宋" w:eastAsia="仿宋" w:hAnsi="仿宋" w:hint="eastAsia"/>
          <w:sz w:val="32"/>
          <w:szCs w:val="32"/>
        </w:rPr>
        <w:t>向省市法院汇报，使上级法院迅速了解情况。</w:t>
      </w:r>
    </w:p>
    <w:p w:rsidR="008C65B9" w:rsidRPr="00271723" w:rsidRDefault="00F44925" w:rsidP="00271723">
      <w:pPr>
        <w:spacing w:line="600" w:lineRule="exact"/>
        <w:ind w:firstLineChars="246" w:firstLine="790"/>
        <w:jc w:val="left"/>
        <w:rPr>
          <w:rFonts w:ascii="仿宋" w:eastAsia="仿宋" w:hAnsi="仿宋"/>
          <w:sz w:val="32"/>
          <w:szCs w:val="32"/>
        </w:rPr>
      </w:pPr>
      <w:r w:rsidRPr="00271723">
        <w:rPr>
          <w:rFonts w:ascii="楷体" w:eastAsia="楷体" w:hAnsi="楷体" w:hint="eastAsia"/>
          <w:b/>
          <w:sz w:val="32"/>
          <w:szCs w:val="32"/>
        </w:rPr>
        <w:t>4、深入破解执行难。</w:t>
      </w:r>
      <w:r w:rsidRPr="00271723">
        <w:rPr>
          <w:rFonts w:ascii="仿宋" w:eastAsia="仿宋" w:hAnsi="仿宋" w:hint="eastAsia"/>
          <w:sz w:val="32"/>
          <w:szCs w:val="32"/>
        </w:rPr>
        <w:t>2018年共新收执行案件1758件，旧存案件416件，</w:t>
      </w:r>
      <w:r w:rsidR="009850F6" w:rsidRPr="00271723">
        <w:rPr>
          <w:rFonts w:ascii="仿宋" w:eastAsia="仿宋" w:hAnsi="仿宋" w:hint="eastAsia"/>
          <w:sz w:val="32"/>
          <w:szCs w:val="32"/>
        </w:rPr>
        <w:t>已结案</w:t>
      </w:r>
      <w:r w:rsidRPr="00271723">
        <w:rPr>
          <w:rFonts w:ascii="仿宋" w:eastAsia="仿宋" w:hAnsi="仿宋" w:hint="eastAsia"/>
          <w:sz w:val="32"/>
          <w:szCs w:val="32"/>
        </w:rPr>
        <w:t>1746件。结案率80.31%。在今年的执行攻坚决战期，</w:t>
      </w:r>
      <w:r w:rsidRPr="00271723">
        <w:rPr>
          <w:rFonts w:ascii="仿宋" w:eastAsia="仿宋" w:hAnsi="仿宋" w:hint="eastAsia"/>
          <w:b/>
          <w:sz w:val="32"/>
          <w:szCs w:val="32"/>
        </w:rPr>
        <w:t>打破庭室界限，全院齐抓执行。</w:t>
      </w:r>
      <w:r w:rsidR="000C439C" w:rsidRPr="00271723">
        <w:rPr>
          <w:rFonts w:ascii="仿宋" w:eastAsia="仿宋" w:hAnsi="仿宋" w:hint="eastAsia"/>
          <w:sz w:val="32"/>
          <w:szCs w:val="32"/>
        </w:rPr>
        <w:t>院党组全员包保案件，一包到底，不结不休。</w:t>
      </w:r>
      <w:r w:rsidR="00260C1C" w:rsidRPr="00271723">
        <w:rPr>
          <w:rFonts w:ascii="仿宋" w:eastAsia="仿宋" w:hAnsi="仿宋" w:hint="eastAsia"/>
          <w:sz w:val="32"/>
          <w:szCs w:val="32"/>
        </w:rPr>
        <w:t>孙勇</w:t>
      </w:r>
      <w:r w:rsidR="00271723">
        <w:rPr>
          <w:rFonts w:ascii="仿宋" w:eastAsia="仿宋" w:hAnsi="仿宋" w:hint="eastAsia"/>
          <w:sz w:val="32"/>
          <w:szCs w:val="32"/>
        </w:rPr>
        <w:t>副</w:t>
      </w:r>
      <w:r w:rsidR="00260C1C" w:rsidRPr="00271723">
        <w:rPr>
          <w:rFonts w:ascii="仿宋" w:eastAsia="仿宋" w:hAnsi="仿宋" w:hint="eastAsia"/>
          <w:sz w:val="32"/>
          <w:szCs w:val="32"/>
        </w:rPr>
        <w:t>院长始终奋战在一线，连续五个月与干警一起“5+2”，“白+黑”一起加班到晚上九、十点钟。范为</w:t>
      </w:r>
      <w:r w:rsidR="00271723">
        <w:rPr>
          <w:rFonts w:ascii="仿宋" w:eastAsia="仿宋" w:hAnsi="仿宋" w:hint="eastAsia"/>
          <w:sz w:val="32"/>
          <w:szCs w:val="32"/>
        </w:rPr>
        <w:t>副</w:t>
      </w:r>
      <w:r w:rsidR="00260C1C" w:rsidRPr="00271723">
        <w:rPr>
          <w:rFonts w:ascii="仿宋" w:eastAsia="仿宋" w:hAnsi="仿宋" w:hint="eastAsia"/>
          <w:sz w:val="32"/>
          <w:szCs w:val="32"/>
        </w:rPr>
        <w:t>院长为自己包保案件的办案人承担送达、外出调查等辅助工作，并与</w:t>
      </w:r>
      <w:r w:rsidR="00AF0822" w:rsidRPr="00271723">
        <w:rPr>
          <w:rFonts w:ascii="仿宋" w:eastAsia="仿宋" w:hAnsi="仿宋" w:hint="eastAsia"/>
          <w:sz w:val="32"/>
          <w:szCs w:val="32"/>
        </w:rPr>
        <w:t>行政庭</w:t>
      </w:r>
      <w:r w:rsidR="00260C1C" w:rsidRPr="00271723">
        <w:rPr>
          <w:rFonts w:ascii="仿宋" w:eastAsia="仿宋" w:hAnsi="仿宋" w:hint="eastAsia"/>
          <w:sz w:val="32"/>
          <w:szCs w:val="32"/>
        </w:rPr>
        <w:t>王国华庭长就万寿寺案件多次到统战部、宗教局等相关部门进行沟通。</w:t>
      </w:r>
      <w:r w:rsidR="00012D26" w:rsidRPr="00271723">
        <w:rPr>
          <w:rFonts w:ascii="仿宋" w:eastAsia="仿宋" w:hAnsi="仿宋" w:hint="eastAsia"/>
          <w:sz w:val="32"/>
          <w:szCs w:val="32"/>
        </w:rPr>
        <w:t>黄桂春</w:t>
      </w:r>
      <w:r w:rsidR="00271723">
        <w:rPr>
          <w:rFonts w:ascii="仿宋" w:eastAsia="仿宋" w:hAnsi="仿宋" w:hint="eastAsia"/>
          <w:sz w:val="32"/>
          <w:szCs w:val="32"/>
        </w:rPr>
        <w:t>副</w:t>
      </w:r>
      <w:r w:rsidR="00012D26" w:rsidRPr="00271723">
        <w:rPr>
          <w:rFonts w:ascii="仿宋" w:eastAsia="仿宋" w:hAnsi="仿宋" w:hint="eastAsia"/>
          <w:sz w:val="32"/>
          <w:szCs w:val="32"/>
        </w:rPr>
        <w:t>院长自费购买宣纸为全院干警馈赠书法作品，</w:t>
      </w:r>
      <w:r w:rsidR="000C439C" w:rsidRPr="00271723">
        <w:rPr>
          <w:rFonts w:ascii="仿宋" w:eastAsia="仿宋" w:hAnsi="仿宋" w:hint="eastAsia"/>
          <w:sz w:val="32"/>
          <w:szCs w:val="32"/>
        </w:rPr>
        <w:t>鼓励干警们奋勇争先。付敏</w:t>
      </w:r>
      <w:r w:rsidR="00271723">
        <w:rPr>
          <w:rFonts w:ascii="仿宋" w:eastAsia="仿宋" w:hAnsi="仿宋" w:hint="eastAsia"/>
          <w:sz w:val="32"/>
          <w:szCs w:val="32"/>
        </w:rPr>
        <w:t>组长</w:t>
      </w:r>
      <w:r w:rsidR="000C439C" w:rsidRPr="00271723">
        <w:rPr>
          <w:rFonts w:ascii="仿宋" w:eastAsia="仿宋" w:hAnsi="仿宋" w:hint="eastAsia"/>
          <w:sz w:val="32"/>
          <w:szCs w:val="32"/>
        </w:rPr>
        <w:t>和包保办</w:t>
      </w:r>
      <w:r w:rsidR="00271723">
        <w:rPr>
          <w:rFonts w:ascii="仿宋" w:eastAsia="仿宋" w:hAnsi="仿宋" w:hint="eastAsia"/>
          <w:sz w:val="32"/>
          <w:szCs w:val="32"/>
        </w:rPr>
        <w:t>案人一起加班加点，对包保案件督促、调度，为执行局外出送达，帮助</w:t>
      </w:r>
      <w:r w:rsidR="000C439C" w:rsidRPr="00271723">
        <w:rPr>
          <w:rFonts w:ascii="仿宋" w:eastAsia="仿宋" w:hAnsi="仿宋" w:hint="eastAsia"/>
          <w:sz w:val="32"/>
          <w:szCs w:val="32"/>
        </w:rPr>
        <w:t>办案人尽快结案</w:t>
      </w:r>
      <w:r w:rsidR="00012D26" w:rsidRPr="00271723">
        <w:rPr>
          <w:rFonts w:ascii="仿宋" w:eastAsia="仿宋" w:hAnsi="仿宋" w:hint="eastAsia"/>
          <w:sz w:val="32"/>
          <w:szCs w:val="32"/>
        </w:rPr>
        <w:t>，</w:t>
      </w:r>
      <w:r w:rsidR="000C439C" w:rsidRPr="00271723">
        <w:rPr>
          <w:rFonts w:ascii="仿宋" w:eastAsia="仿宋" w:hAnsi="仿宋" w:hint="eastAsia"/>
          <w:sz w:val="32"/>
          <w:szCs w:val="32"/>
        </w:rPr>
        <w:t>于立丹主任合理安排伙食，配置空调、打印机等设备，为加班干警做出成绩提供了有力保障。</w:t>
      </w:r>
      <w:r w:rsidRPr="00271723">
        <w:rPr>
          <w:rFonts w:ascii="仿宋" w:eastAsia="仿宋" w:hAnsi="仿宋" w:hint="eastAsia"/>
          <w:sz w:val="32"/>
          <w:szCs w:val="32"/>
        </w:rPr>
        <w:t>立案庭庭长陈云龙派到执行局，协助副院长孙勇抓执行工作，在完成本职工作的同时，加班加点奋战在执行攻坚一线，为我院执行攻坚战的胜利作出了突出贡献；民事审判庭庭长孙叶红积极参与大型执行攻</w:t>
      </w:r>
      <w:r w:rsidRPr="00271723">
        <w:rPr>
          <w:rFonts w:ascii="仿宋" w:eastAsia="仿宋" w:hAnsi="仿宋" w:hint="eastAsia"/>
          <w:sz w:val="32"/>
          <w:szCs w:val="32"/>
        </w:rPr>
        <w:lastRenderedPageBreak/>
        <w:t>坚工作，并调动</w:t>
      </w:r>
      <w:r w:rsidR="008C2695" w:rsidRPr="00271723">
        <w:rPr>
          <w:rFonts w:ascii="仿宋" w:eastAsia="仿宋" w:hAnsi="仿宋" w:hint="eastAsia"/>
          <w:sz w:val="32"/>
          <w:szCs w:val="32"/>
        </w:rPr>
        <w:t>全庭</w:t>
      </w:r>
      <w:r w:rsidR="006F0A23" w:rsidRPr="00271723">
        <w:rPr>
          <w:rFonts w:ascii="仿宋" w:eastAsia="仿宋" w:hAnsi="仿宋" w:hint="eastAsia"/>
          <w:sz w:val="32"/>
          <w:szCs w:val="32"/>
        </w:rPr>
        <w:t>干警</w:t>
      </w:r>
      <w:r w:rsidR="006D1FE3" w:rsidRPr="00271723">
        <w:rPr>
          <w:rFonts w:ascii="仿宋" w:eastAsia="仿宋" w:hAnsi="仿宋" w:hint="eastAsia"/>
          <w:sz w:val="32"/>
          <w:szCs w:val="32"/>
        </w:rPr>
        <w:t>加班加点参与执行工作</w:t>
      </w:r>
      <w:r w:rsidR="008C2695" w:rsidRPr="00271723">
        <w:rPr>
          <w:rFonts w:ascii="仿宋" w:eastAsia="仿宋" w:hAnsi="仿宋" w:hint="eastAsia"/>
          <w:sz w:val="32"/>
          <w:szCs w:val="32"/>
        </w:rPr>
        <w:t>，</w:t>
      </w:r>
      <w:r w:rsidR="006D1FE3" w:rsidRPr="00271723">
        <w:rPr>
          <w:rFonts w:ascii="仿宋" w:eastAsia="仿宋" w:hAnsi="仿宋" w:hint="eastAsia"/>
          <w:sz w:val="32"/>
          <w:szCs w:val="32"/>
        </w:rPr>
        <w:t>贺新媛、姜赫、赵闻龙等几个年轻</w:t>
      </w:r>
      <w:r w:rsidR="00423904" w:rsidRPr="00271723">
        <w:rPr>
          <w:rFonts w:ascii="仿宋" w:eastAsia="仿宋" w:hAnsi="仿宋" w:hint="eastAsia"/>
          <w:sz w:val="32"/>
          <w:szCs w:val="32"/>
        </w:rPr>
        <w:t>助理</w:t>
      </w:r>
      <w:r w:rsidR="006D1FE3" w:rsidRPr="00271723">
        <w:rPr>
          <w:rFonts w:ascii="仿宋" w:eastAsia="仿宋" w:hAnsi="仿宋" w:hint="eastAsia"/>
          <w:sz w:val="32"/>
          <w:szCs w:val="32"/>
        </w:rPr>
        <w:t>帮助原源法官天天晚上工作到十点，把历史遗留的500多本卷宗全部整理完毕</w:t>
      </w:r>
      <w:r w:rsidRPr="00271723">
        <w:rPr>
          <w:rFonts w:ascii="仿宋" w:eastAsia="仿宋" w:hAnsi="仿宋" w:hint="eastAsia"/>
          <w:sz w:val="32"/>
          <w:szCs w:val="32"/>
        </w:rPr>
        <w:t>；审管办</w:t>
      </w:r>
      <w:r w:rsidR="00271723" w:rsidRPr="00271723">
        <w:rPr>
          <w:rFonts w:ascii="仿宋" w:eastAsia="仿宋" w:hAnsi="仿宋" w:hint="eastAsia"/>
          <w:sz w:val="32"/>
          <w:szCs w:val="32"/>
        </w:rPr>
        <w:t>主任</w:t>
      </w:r>
      <w:r w:rsidRPr="00271723">
        <w:rPr>
          <w:rFonts w:ascii="仿宋" w:eastAsia="仿宋" w:hAnsi="仿宋" w:hint="eastAsia"/>
          <w:sz w:val="32"/>
          <w:szCs w:val="32"/>
        </w:rPr>
        <w:t>苗明</w:t>
      </w:r>
      <w:r w:rsidR="006D1FE3" w:rsidRPr="00271723">
        <w:rPr>
          <w:rFonts w:ascii="仿宋" w:eastAsia="仿宋" w:hAnsi="仿宋" w:hint="eastAsia"/>
          <w:sz w:val="32"/>
          <w:szCs w:val="32"/>
        </w:rPr>
        <w:t>、</w:t>
      </w:r>
      <w:r w:rsidR="00271723" w:rsidRPr="00271723">
        <w:rPr>
          <w:rFonts w:ascii="仿宋" w:eastAsia="仿宋" w:hAnsi="仿宋" w:hint="eastAsia"/>
          <w:sz w:val="32"/>
          <w:szCs w:val="32"/>
        </w:rPr>
        <w:t>干警</w:t>
      </w:r>
      <w:r w:rsidR="006D1FE3" w:rsidRPr="00271723">
        <w:rPr>
          <w:rFonts w:ascii="仿宋" w:eastAsia="仿宋" w:hAnsi="仿宋" w:hint="eastAsia"/>
          <w:sz w:val="32"/>
          <w:szCs w:val="32"/>
        </w:rPr>
        <w:t>杜思陆</w:t>
      </w:r>
      <w:r w:rsidR="009850F6" w:rsidRPr="00271723">
        <w:rPr>
          <w:rFonts w:ascii="仿宋" w:eastAsia="仿宋" w:hAnsi="仿宋" w:hint="eastAsia"/>
          <w:sz w:val="32"/>
          <w:szCs w:val="32"/>
        </w:rPr>
        <w:t>与</w:t>
      </w:r>
      <w:r w:rsidR="000C439C" w:rsidRPr="00271723">
        <w:rPr>
          <w:rFonts w:ascii="仿宋" w:eastAsia="仿宋" w:hAnsi="仿宋" w:hint="eastAsia"/>
          <w:sz w:val="32"/>
          <w:szCs w:val="32"/>
        </w:rPr>
        <w:t>党组</w:t>
      </w:r>
      <w:r w:rsidR="009850F6" w:rsidRPr="00271723">
        <w:rPr>
          <w:rFonts w:ascii="仿宋" w:eastAsia="仿宋" w:hAnsi="仿宋" w:hint="eastAsia"/>
          <w:sz w:val="32"/>
          <w:szCs w:val="32"/>
        </w:rPr>
        <w:t>共同听取办案人汇报，</w:t>
      </w:r>
      <w:r w:rsidRPr="00271723">
        <w:rPr>
          <w:rFonts w:ascii="仿宋" w:eastAsia="仿宋" w:hAnsi="仿宋" w:hint="eastAsia"/>
          <w:sz w:val="32"/>
          <w:szCs w:val="32"/>
        </w:rPr>
        <w:t>负责督查、提醒执行局各办案人工作时间节点。明确工作分工，为执行法官“减负”；由于我院案多人少情况突出，尤其是行政编人员匮乏，领导班子集思广益，组建综合辅助组，由办公室主任傅海军、副主任张屹分别带队，负责执行案件的送达，保全，信息查询，银行查、冻、划，执行财产交割等辅助类工作，使执行法官能够在院高效办案。</w:t>
      </w:r>
      <w:r w:rsidRPr="00271723">
        <w:rPr>
          <w:rFonts w:ascii="仿宋" w:eastAsia="仿宋" w:hAnsi="仿宋" w:hint="eastAsia"/>
          <w:color w:val="000000" w:themeColor="text1"/>
          <w:sz w:val="32"/>
          <w:szCs w:val="32"/>
        </w:rPr>
        <w:t>善用活用工作微信群，在群里共享各执行组送达、扣划、执行等行程，使资源得到合理利用。总结执行过程中的经验成果，在群里进行分享，提高办案效率。</w:t>
      </w:r>
      <w:r w:rsidRPr="00271723">
        <w:rPr>
          <w:rFonts w:ascii="仿宋" w:eastAsia="仿宋" w:hAnsi="仿宋" w:hint="eastAsia"/>
          <w:b/>
          <w:sz w:val="32"/>
          <w:szCs w:val="32"/>
        </w:rPr>
        <w:t>增派人手，充实执行力量。</w:t>
      </w:r>
      <w:r w:rsidRPr="00271723">
        <w:rPr>
          <w:rFonts w:ascii="仿宋" w:eastAsia="仿宋" w:hAnsi="仿宋" w:hint="eastAsia"/>
          <w:sz w:val="32"/>
          <w:szCs w:val="32"/>
        </w:rPr>
        <w:t>为充实执行中坚力量，院党组对内从民事审判庭中抽调三名员额法官以及两名法官助理到执行局办理执行案件，对外向中院及省院申请调派了四名员额法官和两名法官助理协助执行攻坚。缓解了执行局员额法官少、办案压力大的困难。</w:t>
      </w:r>
      <w:r w:rsidRPr="00271723">
        <w:rPr>
          <w:rFonts w:ascii="仿宋" w:eastAsia="仿宋" w:hAnsi="仿宋" w:hint="eastAsia"/>
          <w:color w:val="000000" w:themeColor="text1"/>
          <w:sz w:val="32"/>
          <w:szCs w:val="32"/>
        </w:rPr>
        <w:t>召开全院动员会，提出“大干四十天，全力保执行”的口号，就结案形成倒计时，发出动员倡议书，使全院干警振奋精神，勠力克难。</w:t>
      </w:r>
      <w:r w:rsidRPr="00271723">
        <w:rPr>
          <w:rFonts w:ascii="仿宋" w:eastAsia="仿宋" w:hAnsi="仿宋" w:hint="eastAsia"/>
          <w:b/>
          <w:sz w:val="32"/>
          <w:szCs w:val="32"/>
        </w:rPr>
        <w:t>统筹兼顾新收案件执行质效与清理执行积案。</w:t>
      </w:r>
      <w:r w:rsidRPr="00271723">
        <w:rPr>
          <w:rFonts w:ascii="仿宋" w:eastAsia="仿宋" w:hAnsi="仿宋" w:hint="eastAsia"/>
          <w:sz w:val="32"/>
          <w:szCs w:val="32"/>
        </w:rPr>
        <w:t>按照全市法院集中</w:t>
      </w:r>
      <w:r w:rsidR="000C439C" w:rsidRPr="00271723">
        <w:rPr>
          <w:rFonts w:ascii="仿宋" w:eastAsia="仿宋" w:hAnsi="仿宋" w:hint="eastAsia"/>
          <w:sz w:val="32"/>
          <w:szCs w:val="32"/>
        </w:rPr>
        <w:t>开</w:t>
      </w:r>
      <w:r w:rsidRPr="00271723">
        <w:rPr>
          <w:rFonts w:ascii="仿宋" w:eastAsia="仿宋" w:hAnsi="仿宋" w:hint="eastAsia"/>
          <w:sz w:val="32"/>
          <w:szCs w:val="32"/>
        </w:rPr>
        <w:t>展清理执行积案的部署并结合第三方评估指标标准，认真落实“三个90%”和“一个80%”的工作任务。在案件清积工作中，按照上级要求将2016年、2017年所有执行案件</w:t>
      </w:r>
      <w:r w:rsidRPr="00271723">
        <w:rPr>
          <w:rFonts w:ascii="仿宋" w:eastAsia="仿宋" w:hAnsi="仿宋" w:hint="eastAsia"/>
          <w:sz w:val="32"/>
          <w:szCs w:val="32"/>
        </w:rPr>
        <w:lastRenderedPageBreak/>
        <w:t>有财产和无财产情况逐案检查完毕，基本完成了预期的任务目标</w:t>
      </w:r>
      <w:r w:rsidR="002B4795" w:rsidRPr="00271723">
        <w:rPr>
          <w:rFonts w:ascii="仿宋" w:eastAsia="仿宋" w:hAnsi="仿宋" w:hint="eastAsia"/>
          <w:sz w:val="32"/>
          <w:szCs w:val="32"/>
        </w:rPr>
        <w:t>,</w:t>
      </w:r>
      <w:r w:rsidRPr="00271723">
        <w:rPr>
          <w:rFonts w:ascii="仿宋" w:eastAsia="仿宋" w:hAnsi="仿宋" w:hint="eastAsia"/>
          <w:sz w:val="32"/>
          <w:szCs w:val="32"/>
        </w:rPr>
        <w:t>同时，贯彻均衡结案思想，保持新收案件的结案率，</w:t>
      </w:r>
      <w:r w:rsidR="0051268E" w:rsidRPr="00271723">
        <w:rPr>
          <w:rFonts w:ascii="仿宋" w:eastAsia="仿宋" w:hAnsi="仿宋" w:hint="eastAsia"/>
          <w:sz w:val="32"/>
          <w:szCs w:val="32"/>
        </w:rPr>
        <w:t>防止新收案件的积压和年终突击结案情况。</w:t>
      </w:r>
      <w:r w:rsidR="006D1FE3" w:rsidRPr="00271723">
        <w:rPr>
          <w:rFonts w:ascii="仿宋" w:eastAsia="仿宋" w:hAnsi="仿宋" w:hint="eastAsia"/>
          <w:sz w:val="32"/>
          <w:szCs w:val="32"/>
        </w:rPr>
        <w:t>执行局之前历史</w:t>
      </w:r>
      <w:r w:rsidR="00497571" w:rsidRPr="00271723">
        <w:rPr>
          <w:rFonts w:ascii="仿宋" w:eastAsia="仿宋" w:hAnsi="仿宋" w:hint="eastAsia"/>
          <w:sz w:val="32"/>
          <w:szCs w:val="32"/>
        </w:rPr>
        <w:t>积案1000余件，未归档案件1300余件，在全院同志共同努力下，全部清理完成并归档至档案室，改变了</w:t>
      </w:r>
      <w:r w:rsidR="0051268E" w:rsidRPr="00271723">
        <w:rPr>
          <w:rFonts w:ascii="仿宋" w:eastAsia="仿宋" w:hAnsi="仿宋" w:hint="eastAsia"/>
          <w:sz w:val="32"/>
          <w:szCs w:val="32"/>
        </w:rPr>
        <w:t>执行案件二三年不送达、执行异议不立案、评估拍卖不及时、案件来了谁找就办谁的案</w:t>
      </w:r>
      <w:r w:rsidR="002D4A08" w:rsidRPr="00271723">
        <w:rPr>
          <w:rFonts w:ascii="仿宋" w:eastAsia="仿宋" w:hAnsi="仿宋" w:hint="eastAsia"/>
          <w:sz w:val="32"/>
          <w:szCs w:val="32"/>
        </w:rPr>
        <w:t>子</w:t>
      </w:r>
      <w:r w:rsidR="0051268E" w:rsidRPr="00271723">
        <w:rPr>
          <w:rFonts w:ascii="仿宋" w:eastAsia="仿宋" w:hAnsi="仿宋" w:hint="eastAsia"/>
          <w:sz w:val="32"/>
          <w:szCs w:val="32"/>
        </w:rPr>
        <w:t>等一些混乱现象。</w:t>
      </w:r>
      <w:r w:rsidR="00497571" w:rsidRPr="00271723">
        <w:rPr>
          <w:rFonts w:ascii="仿宋" w:eastAsia="仿宋" w:hAnsi="仿宋" w:hint="eastAsia"/>
          <w:sz w:val="32"/>
          <w:szCs w:val="32"/>
        </w:rPr>
        <w:t>在全院</w:t>
      </w:r>
      <w:r w:rsidRPr="00271723">
        <w:rPr>
          <w:rFonts w:ascii="仿宋" w:eastAsia="仿宋" w:hAnsi="仿宋" w:hint="eastAsia"/>
          <w:sz w:val="32"/>
          <w:szCs w:val="32"/>
        </w:rPr>
        <w:t>先后部署开展了执行案件集中清理月活动和“百日攻坚”、“执行飓风行动”、“雷霆出击”“春雷行动”等专项活动及 “凌晨执行”活动</w:t>
      </w:r>
      <w:r w:rsidR="00271723">
        <w:rPr>
          <w:rFonts w:ascii="仿宋" w:eastAsia="仿宋" w:hAnsi="仿宋" w:hint="eastAsia"/>
          <w:sz w:val="32"/>
          <w:szCs w:val="32"/>
        </w:rPr>
        <w:t>。</w:t>
      </w:r>
      <w:r w:rsidRPr="00271723">
        <w:rPr>
          <w:rFonts w:ascii="仿宋" w:eastAsia="仿宋" w:hAnsi="仿宋" w:hint="eastAsia"/>
          <w:sz w:val="32"/>
          <w:szCs w:val="32"/>
        </w:rPr>
        <w:t>确保攻克执行难。执行局副局长周悦克服病痛折磨，以高效率的执行力奋战在执行一线，在2018年</w:t>
      </w:r>
      <w:r w:rsidRPr="00271723">
        <w:rPr>
          <w:rFonts w:ascii="仿宋" w:eastAsia="仿宋" w:hAnsi="仿宋"/>
          <w:sz w:val="32"/>
          <w:szCs w:val="32"/>
        </w:rPr>
        <w:t>大年初一</w:t>
      </w:r>
      <w:r w:rsidRPr="00271723">
        <w:rPr>
          <w:rFonts w:ascii="仿宋" w:eastAsia="仿宋" w:hAnsi="仿宋" w:hint="eastAsia"/>
          <w:sz w:val="32"/>
          <w:szCs w:val="32"/>
        </w:rPr>
        <w:t>凌晨</w:t>
      </w:r>
      <w:r w:rsidR="00DC2A58" w:rsidRPr="00271723">
        <w:rPr>
          <w:rFonts w:ascii="仿宋" w:eastAsia="仿宋" w:hAnsi="仿宋" w:hint="eastAsia"/>
          <w:sz w:val="32"/>
          <w:szCs w:val="32"/>
        </w:rPr>
        <w:t>，</w:t>
      </w:r>
      <w:r w:rsidRPr="00271723">
        <w:rPr>
          <w:rFonts w:ascii="仿宋" w:eastAsia="仿宋" w:hAnsi="仿宋" w:hint="eastAsia"/>
          <w:sz w:val="32"/>
          <w:szCs w:val="32"/>
        </w:rPr>
        <w:t>他</w:t>
      </w:r>
      <w:r w:rsidR="00DC2A58" w:rsidRPr="00271723">
        <w:rPr>
          <w:rFonts w:ascii="仿宋" w:eastAsia="仿宋" w:hAnsi="仿宋" w:hint="eastAsia"/>
          <w:sz w:val="32"/>
          <w:szCs w:val="32"/>
        </w:rPr>
        <w:t>退掉已经订好的飞机票放弃和家人团圆的机会，</w:t>
      </w:r>
      <w:r w:rsidRPr="00271723">
        <w:rPr>
          <w:rFonts w:ascii="仿宋" w:eastAsia="仿宋" w:hAnsi="仿宋" w:hint="eastAsia"/>
          <w:sz w:val="32"/>
          <w:szCs w:val="32"/>
        </w:rPr>
        <w:t>与4名执行法官及法警</w:t>
      </w:r>
      <w:r w:rsidRPr="00271723">
        <w:rPr>
          <w:rFonts w:ascii="仿宋" w:eastAsia="仿宋" w:hAnsi="仿宋"/>
          <w:sz w:val="32"/>
          <w:szCs w:val="32"/>
        </w:rPr>
        <w:t>驱车前往</w:t>
      </w:r>
      <w:r w:rsidRPr="00271723">
        <w:rPr>
          <w:rFonts w:ascii="仿宋" w:eastAsia="仿宋" w:hAnsi="仿宋" w:hint="eastAsia"/>
          <w:sz w:val="32"/>
          <w:szCs w:val="32"/>
        </w:rPr>
        <w:t>德惠，克服多重困难将被执行人梁某进行司法拘留并成功送往拘留所；执行攻坚中的先进人物和事迹还有很多，</w:t>
      </w:r>
      <w:r w:rsidR="00AD0864" w:rsidRPr="00271723">
        <w:rPr>
          <w:rFonts w:ascii="仿宋" w:eastAsia="仿宋" w:hAnsi="仿宋" w:hint="eastAsia"/>
          <w:sz w:val="32"/>
          <w:szCs w:val="32"/>
        </w:rPr>
        <w:t>每一件</w:t>
      </w:r>
      <w:r w:rsidRPr="00271723">
        <w:rPr>
          <w:rFonts w:ascii="仿宋" w:eastAsia="仿宋" w:hAnsi="仿宋" w:hint="eastAsia"/>
          <w:sz w:val="32"/>
          <w:szCs w:val="32"/>
        </w:rPr>
        <w:t>案件的完成都是全院干警“5+2”、“白+黑”</w:t>
      </w:r>
      <w:r w:rsidR="005605E8" w:rsidRPr="00271723">
        <w:rPr>
          <w:rFonts w:ascii="仿宋" w:eastAsia="仿宋" w:hAnsi="仿宋" w:hint="eastAsia"/>
          <w:sz w:val="32"/>
          <w:szCs w:val="32"/>
        </w:rPr>
        <w:t>辛苦</w:t>
      </w:r>
      <w:r w:rsidRPr="00271723">
        <w:rPr>
          <w:rFonts w:ascii="仿宋" w:eastAsia="仿宋" w:hAnsi="仿宋" w:hint="eastAsia"/>
          <w:sz w:val="32"/>
          <w:szCs w:val="32"/>
        </w:rPr>
        <w:t>拼搏</w:t>
      </w:r>
      <w:r w:rsidR="005605E8" w:rsidRPr="00271723">
        <w:rPr>
          <w:rFonts w:ascii="仿宋" w:eastAsia="仿宋" w:hAnsi="仿宋" w:hint="eastAsia"/>
          <w:sz w:val="32"/>
          <w:szCs w:val="32"/>
        </w:rPr>
        <w:t>，共同</w:t>
      </w:r>
      <w:r w:rsidRPr="00271723">
        <w:rPr>
          <w:rFonts w:ascii="仿宋" w:eastAsia="仿宋" w:hAnsi="仿宋" w:hint="eastAsia"/>
          <w:sz w:val="32"/>
          <w:szCs w:val="32"/>
        </w:rPr>
        <w:t>努力得到的</w:t>
      </w:r>
      <w:r w:rsidR="005605E8" w:rsidRPr="00271723">
        <w:rPr>
          <w:rFonts w:ascii="仿宋" w:eastAsia="仿宋" w:hAnsi="仿宋" w:hint="eastAsia"/>
          <w:sz w:val="32"/>
          <w:szCs w:val="32"/>
        </w:rPr>
        <w:t>结果</w:t>
      </w:r>
      <w:r w:rsidRPr="00271723">
        <w:rPr>
          <w:rFonts w:ascii="仿宋" w:eastAsia="仿宋" w:hAnsi="仿宋" w:hint="eastAsia"/>
          <w:sz w:val="32"/>
          <w:szCs w:val="32"/>
        </w:rPr>
        <w:t>，</w:t>
      </w:r>
      <w:r w:rsidR="00AD0864" w:rsidRPr="00271723">
        <w:rPr>
          <w:rFonts w:ascii="仿宋" w:eastAsia="仿宋" w:hAnsi="仿宋" w:hint="eastAsia"/>
          <w:sz w:val="32"/>
          <w:szCs w:val="32"/>
        </w:rPr>
        <w:t>员额法官王庆岐</w:t>
      </w:r>
      <w:r w:rsidR="005605E8" w:rsidRPr="00271723">
        <w:rPr>
          <w:rFonts w:ascii="仿宋" w:eastAsia="仿宋" w:hAnsi="仿宋" w:hint="eastAsia"/>
          <w:sz w:val="32"/>
          <w:szCs w:val="32"/>
        </w:rPr>
        <w:t>在全院上下共同努力帮助下</w:t>
      </w:r>
      <w:r w:rsidR="00AD0864" w:rsidRPr="00271723">
        <w:rPr>
          <w:rFonts w:ascii="仿宋" w:eastAsia="仿宋" w:hAnsi="仿宋" w:hint="eastAsia"/>
          <w:sz w:val="32"/>
          <w:szCs w:val="32"/>
        </w:rPr>
        <w:t>成功执结信访长达6年的万寿寺案</w:t>
      </w:r>
      <w:r w:rsidR="005605E8" w:rsidRPr="00271723">
        <w:rPr>
          <w:rFonts w:ascii="仿宋" w:eastAsia="仿宋" w:hAnsi="仿宋" w:hint="eastAsia"/>
          <w:sz w:val="32"/>
          <w:szCs w:val="32"/>
        </w:rPr>
        <w:t>。</w:t>
      </w:r>
      <w:r w:rsidRPr="00271723">
        <w:rPr>
          <w:rFonts w:ascii="仿宋" w:eastAsia="仿宋" w:hAnsi="仿宋" w:hint="eastAsia"/>
          <w:sz w:val="32"/>
          <w:szCs w:val="32"/>
        </w:rPr>
        <w:t>执行助理邢程，在婚期与执行攻坚起冲突的时候，毅然决定推迟婚期；执行局陈健，身体有病需要手术治疗却一直坚守岗位，直到执行攻坚接近尾声时，才住院手术；员额法官原源和内勤营莹将照顾年幼孩子的重担全托付家人，全心投入工作，将案件执结到底，将</w:t>
      </w:r>
      <w:r w:rsidR="00190AF6" w:rsidRPr="00271723">
        <w:rPr>
          <w:rFonts w:ascii="仿宋" w:eastAsia="仿宋" w:hAnsi="仿宋" w:hint="eastAsia"/>
          <w:sz w:val="32"/>
          <w:szCs w:val="32"/>
        </w:rPr>
        <w:t>清理执行积案期间各种汇报、总结等工作处理</w:t>
      </w:r>
      <w:r w:rsidRPr="00271723">
        <w:rPr>
          <w:rFonts w:ascii="仿宋" w:eastAsia="仿宋" w:hAnsi="仿宋" w:hint="eastAsia"/>
          <w:sz w:val="32"/>
          <w:szCs w:val="32"/>
        </w:rPr>
        <w:t>的井井有条，</w:t>
      </w:r>
      <w:r w:rsidR="002B4795" w:rsidRPr="00271723">
        <w:rPr>
          <w:rFonts w:ascii="仿宋" w:eastAsia="仿宋" w:hAnsi="仿宋" w:hint="eastAsia"/>
          <w:sz w:val="32"/>
          <w:szCs w:val="32"/>
        </w:rPr>
        <w:t>年轻的</w:t>
      </w:r>
      <w:r w:rsidRPr="00271723">
        <w:rPr>
          <w:rFonts w:ascii="仿宋" w:eastAsia="仿宋" w:hAnsi="仿宋" w:hint="eastAsia"/>
          <w:sz w:val="32"/>
          <w:szCs w:val="32"/>
        </w:rPr>
        <w:t>书记员赵闻龙起早贪黑</w:t>
      </w:r>
      <w:r w:rsidR="002B4795" w:rsidRPr="00271723">
        <w:rPr>
          <w:rFonts w:ascii="仿宋" w:eastAsia="仿宋" w:hAnsi="仿宋" w:hint="eastAsia"/>
          <w:sz w:val="32"/>
          <w:szCs w:val="32"/>
        </w:rPr>
        <w:t>、忘我工</w:t>
      </w:r>
      <w:r w:rsidR="002B4795" w:rsidRPr="00271723">
        <w:rPr>
          <w:rFonts w:ascii="仿宋" w:eastAsia="仿宋" w:hAnsi="仿宋" w:hint="eastAsia"/>
          <w:sz w:val="32"/>
          <w:szCs w:val="32"/>
        </w:rPr>
        <w:lastRenderedPageBreak/>
        <w:t>作</w:t>
      </w:r>
      <w:r w:rsidRPr="00271723">
        <w:rPr>
          <w:rFonts w:ascii="仿宋" w:eastAsia="仿宋" w:hAnsi="仿宋"/>
          <w:sz w:val="32"/>
          <w:szCs w:val="32"/>
        </w:rPr>
        <w:t>……</w:t>
      </w:r>
      <w:r w:rsidR="000F3A13" w:rsidRPr="00271723">
        <w:rPr>
          <w:rFonts w:ascii="仿宋" w:eastAsia="仿宋" w:hAnsi="仿宋" w:hint="eastAsia"/>
          <w:sz w:val="32"/>
          <w:szCs w:val="32"/>
        </w:rPr>
        <w:t>执行局在我院春节党建活动中表演的小品就是他们工作生活的真实写照。</w:t>
      </w:r>
      <w:r w:rsidRPr="00271723">
        <w:rPr>
          <w:rFonts w:ascii="仿宋" w:eastAsia="仿宋" w:hAnsi="仿宋" w:hint="eastAsia"/>
          <w:sz w:val="32"/>
          <w:szCs w:val="32"/>
        </w:rPr>
        <w:t>正是很多很多这样的干警，才让胜诉群众维护了自己的合法权益，</w:t>
      </w:r>
      <w:r w:rsidRPr="00271723">
        <w:rPr>
          <w:rFonts w:ascii="仿宋" w:eastAsia="仿宋" w:hAnsi="仿宋"/>
          <w:sz w:val="32"/>
          <w:szCs w:val="32"/>
        </w:rPr>
        <w:t>促进了社会稳定，实现了良好的社会效果</w:t>
      </w:r>
      <w:r w:rsidRPr="00271723">
        <w:rPr>
          <w:rFonts w:ascii="仿宋" w:eastAsia="仿宋" w:hAnsi="仿宋" w:hint="eastAsia"/>
          <w:sz w:val="32"/>
          <w:szCs w:val="32"/>
        </w:rPr>
        <w:t>。</w:t>
      </w:r>
      <w:r w:rsidRPr="00271723">
        <w:rPr>
          <w:rFonts w:ascii="仿宋" w:eastAsia="仿宋" w:hAnsi="仿宋" w:hint="eastAsia"/>
          <w:b/>
          <w:color w:val="000000" w:themeColor="text1"/>
          <w:sz w:val="32"/>
          <w:szCs w:val="32"/>
        </w:rPr>
        <w:t>完善强制执行措施，</w:t>
      </w:r>
      <w:r w:rsidRPr="00271723">
        <w:rPr>
          <w:rFonts w:ascii="仿宋" w:eastAsia="仿宋" w:hAnsi="仿宋"/>
          <w:b/>
          <w:sz w:val="32"/>
          <w:szCs w:val="32"/>
        </w:rPr>
        <w:t>推动社会诚信建设</w:t>
      </w:r>
      <w:r w:rsidRPr="00271723">
        <w:rPr>
          <w:rFonts w:ascii="仿宋" w:eastAsia="仿宋" w:hAnsi="仿宋" w:hint="eastAsia"/>
          <w:b/>
          <w:color w:val="000000" w:themeColor="text1"/>
          <w:sz w:val="32"/>
          <w:szCs w:val="32"/>
        </w:rPr>
        <w:t>。</w:t>
      </w:r>
      <w:r w:rsidRPr="00271723">
        <w:rPr>
          <w:rFonts w:ascii="仿宋" w:eastAsia="仿宋" w:hAnsi="仿宋" w:hint="eastAsia"/>
          <w:sz w:val="32"/>
          <w:szCs w:val="32"/>
        </w:rPr>
        <w:t>全年对拒不履行执行生效法律文书的被执行人司法拘留13人次，依法向社会公布失信被执行人名单241人次，限制高消费969人次。着力构建“一处失信、处处受限”的信用监督和惩戒机制，为诚信建设注入法治力量。服务民营经济发展，</w:t>
      </w:r>
      <w:r w:rsidRPr="00271723">
        <w:rPr>
          <w:rFonts w:ascii="仿宋" w:eastAsia="仿宋" w:hAnsi="仿宋" w:hint="eastAsia"/>
          <w:b/>
          <w:sz w:val="32"/>
          <w:szCs w:val="32"/>
        </w:rPr>
        <w:t>依法保护民营企业合法权益</w:t>
      </w:r>
      <w:r w:rsidRPr="00271723">
        <w:rPr>
          <w:rFonts w:ascii="仿宋" w:eastAsia="仿宋" w:hAnsi="仿宋" w:hint="eastAsia"/>
          <w:sz w:val="32"/>
          <w:szCs w:val="32"/>
        </w:rPr>
        <w:t>。依法保护公平竞争，依法支持民营企业的合理诉求。以多元化形式为新区企业服务，真正做到案结事了。全年执结涉企案件383件，执行标的到位2.13亿元。</w:t>
      </w:r>
    </w:p>
    <w:p w:rsidR="008C65B9" w:rsidRPr="00271723" w:rsidRDefault="00F44925">
      <w:pPr>
        <w:spacing w:line="600" w:lineRule="exact"/>
        <w:ind w:firstLine="660"/>
        <w:rPr>
          <w:rFonts w:ascii="仿宋" w:eastAsia="仿宋" w:hAnsi="仿宋"/>
          <w:color w:val="000000" w:themeColor="text1"/>
          <w:sz w:val="32"/>
          <w:szCs w:val="32"/>
        </w:rPr>
      </w:pPr>
      <w:r w:rsidRPr="00271723">
        <w:rPr>
          <w:rFonts w:ascii="仿宋" w:eastAsia="仿宋" w:hAnsi="仿宋" w:hint="eastAsia"/>
          <w:color w:val="000000" w:themeColor="text1"/>
          <w:sz w:val="32"/>
          <w:szCs w:val="32"/>
        </w:rPr>
        <w:t>经全院干警的共同努力</w:t>
      </w:r>
      <w:r w:rsidR="0051268E" w:rsidRPr="00271723">
        <w:rPr>
          <w:rFonts w:ascii="仿宋" w:eastAsia="仿宋" w:hAnsi="仿宋" w:hint="eastAsia"/>
          <w:color w:val="000000" w:themeColor="text1"/>
          <w:sz w:val="32"/>
          <w:szCs w:val="32"/>
        </w:rPr>
        <w:t>及执行局干警的昼夜奋战。</w:t>
      </w:r>
      <w:r w:rsidRPr="00271723">
        <w:rPr>
          <w:rFonts w:ascii="仿宋" w:eastAsia="仿宋" w:hAnsi="仿宋" w:hint="eastAsia"/>
          <w:color w:val="000000" w:themeColor="text1"/>
          <w:sz w:val="32"/>
          <w:szCs w:val="32"/>
        </w:rPr>
        <w:t>执行攻坚取得亮眼成绩。实施类案件中结案1353件，实际执结1068件，实际执结率78.94%，同比上升15.03%，终本285件，终本率21.06%，同比下降15.03%，申请执行标的额14.68亿元，实际到位标的额6.53亿元，标的到位率44.48%。评估125件，拍卖187次，成交54件，成交金额1.21亿元，溢价率29.92%。全年执行保全案件收案331件，旧存7件，共计338件，保全率23.64%，已结324件，结案率95.86%，平均办案天数18天，办理解封、续封保全案件200余件，办理委托执行案件53件。系统全面的完成了第三方评估要求。</w:t>
      </w:r>
    </w:p>
    <w:p w:rsidR="008C65B9" w:rsidRPr="00271723" w:rsidRDefault="00F44925" w:rsidP="00271723">
      <w:pPr>
        <w:adjustRightInd w:val="0"/>
        <w:snapToGrid w:val="0"/>
        <w:spacing w:line="600" w:lineRule="exact"/>
        <w:ind w:firstLineChars="200" w:firstLine="643"/>
        <w:rPr>
          <w:rFonts w:ascii="楷体" w:eastAsia="楷体" w:hAnsi="楷体"/>
          <w:b/>
          <w:sz w:val="32"/>
          <w:szCs w:val="32"/>
        </w:rPr>
      </w:pPr>
      <w:r w:rsidRPr="00271723">
        <w:rPr>
          <w:rFonts w:ascii="楷体" w:eastAsia="楷体" w:hAnsi="楷体" w:hint="eastAsia"/>
          <w:b/>
          <w:sz w:val="32"/>
          <w:szCs w:val="32"/>
        </w:rPr>
        <w:lastRenderedPageBreak/>
        <w:t>（二）</w:t>
      </w:r>
      <w:r w:rsidRPr="00271723">
        <w:rPr>
          <w:rFonts w:ascii="楷体" w:eastAsia="楷体" w:hAnsi="楷体" w:cs="宋体" w:hint="eastAsia"/>
          <w:b/>
          <w:color w:val="2F2F2F"/>
          <w:spacing w:val="15"/>
          <w:kern w:val="0"/>
          <w:sz w:val="32"/>
          <w:szCs w:val="32"/>
        </w:rPr>
        <w:t>突出一个</w:t>
      </w:r>
      <w:r w:rsidRPr="00271723">
        <w:rPr>
          <w:rFonts w:ascii="楷体" w:eastAsia="楷体" w:hAnsi="楷体" w:cs="宋体"/>
          <w:b/>
          <w:color w:val="2F2F2F"/>
          <w:spacing w:val="15"/>
          <w:kern w:val="0"/>
          <w:sz w:val="32"/>
          <w:szCs w:val="32"/>
        </w:rPr>
        <w:t>“</w:t>
      </w:r>
      <w:r w:rsidRPr="00271723">
        <w:rPr>
          <w:rFonts w:ascii="楷体" w:eastAsia="楷体" w:hAnsi="楷体" w:cs="宋体" w:hint="eastAsia"/>
          <w:b/>
          <w:color w:val="2F2F2F"/>
          <w:spacing w:val="15"/>
          <w:kern w:val="0"/>
          <w:sz w:val="32"/>
          <w:szCs w:val="32"/>
        </w:rPr>
        <w:t>效</w:t>
      </w:r>
      <w:r w:rsidRPr="00271723">
        <w:rPr>
          <w:rFonts w:ascii="楷体" w:eastAsia="楷体" w:hAnsi="楷体" w:cs="宋体"/>
          <w:b/>
          <w:color w:val="2F2F2F"/>
          <w:spacing w:val="15"/>
          <w:kern w:val="0"/>
          <w:sz w:val="32"/>
          <w:szCs w:val="32"/>
        </w:rPr>
        <w:t>”</w:t>
      </w:r>
      <w:r w:rsidRPr="00271723">
        <w:rPr>
          <w:rFonts w:ascii="楷体" w:eastAsia="楷体" w:hAnsi="楷体" w:cs="宋体" w:hint="eastAsia"/>
          <w:b/>
          <w:color w:val="2F2F2F"/>
          <w:spacing w:val="15"/>
          <w:kern w:val="0"/>
          <w:sz w:val="32"/>
          <w:szCs w:val="32"/>
        </w:rPr>
        <w:t>字，精益求精、务实高效提升审判质效</w:t>
      </w:r>
    </w:p>
    <w:p w:rsidR="008C65B9" w:rsidRPr="00271723" w:rsidRDefault="00F44925" w:rsidP="00271723">
      <w:pPr>
        <w:spacing w:line="600" w:lineRule="exact"/>
        <w:ind w:firstLineChars="196" w:firstLine="630"/>
        <w:rPr>
          <w:rFonts w:ascii="仿宋" w:eastAsia="仿宋" w:hAnsi="仿宋" w:cs="宋体"/>
          <w:color w:val="000000"/>
          <w:kern w:val="0"/>
          <w:sz w:val="32"/>
          <w:szCs w:val="32"/>
        </w:rPr>
      </w:pPr>
      <w:r w:rsidRPr="00271723">
        <w:rPr>
          <w:rFonts w:ascii="楷体" w:eastAsia="楷体" w:hAnsi="楷体" w:hint="eastAsia"/>
          <w:b/>
          <w:color w:val="000000" w:themeColor="text1"/>
          <w:sz w:val="32"/>
          <w:szCs w:val="32"/>
        </w:rPr>
        <w:t>1、强化诉讼服务中心建设。</w:t>
      </w:r>
      <w:r w:rsidR="00190AF6" w:rsidRPr="00271723">
        <w:rPr>
          <w:rFonts w:ascii="仿宋" w:eastAsia="仿宋" w:hAnsi="仿宋" w:hint="eastAsia"/>
          <w:color w:val="000000" w:themeColor="text1"/>
          <w:sz w:val="32"/>
          <w:szCs w:val="32"/>
        </w:rPr>
        <w:t>立案庭</w:t>
      </w:r>
      <w:r w:rsidRPr="00271723">
        <w:rPr>
          <w:rFonts w:ascii="仿宋" w:eastAsia="仿宋" w:hAnsi="仿宋" w:hint="eastAsia"/>
          <w:color w:val="000000" w:themeColor="text1"/>
          <w:sz w:val="32"/>
          <w:szCs w:val="32"/>
        </w:rPr>
        <w:t>全年共完成各类案件立案审查4462件。立案登记制实施已进入常态化，办理各类案件319件，审结318件，结案率99.6%。审查网上预约民事立案1909件，网上预约立案率62.69%；审查网上预约行政立案30件，网上预约立案率57.69%。强调诉前调解工作，2018年立案庭共调解结案296件，全部适用简易程序审结，审结案件的平均审理天数不超过2天，最大化的发挥了诉前调解的作用，降低诉讼成本，节省司法资源。</w:t>
      </w:r>
      <w:r w:rsidRPr="00271723">
        <w:rPr>
          <w:rFonts w:ascii="仿宋" w:eastAsia="仿宋" w:hAnsi="仿宋" w:cs="宋体" w:hint="eastAsia"/>
          <w:color w:val="000000"/>
          <w:kern w:val="0"/>
          <w:sz w:val="32"/>
          <w:szCs w:val="32"/>
        </w:rPr>
        <w:t>结合上级法院的关于诉前调解工作的开展，将新收民事案件收案后先立为“民调”字案件，先行调解之余，完成案件的首次送达任务，在执行攻坚决战阶段为本院的审判质效提供了有力保障。司法技术辅助案件共收案195件，办结134件。完成实地送达700多次，全部留存现场视频及照片。对于无法实际送达的案件，商请案件承办人，办理公告送达手续271件。</w:t>
      </w:r>
    </w:p>
    <w:p w:rsidR="008C65B9" w:rsidRPr="00271723" w:rsidRDefault="00F44925" w:rsidP="00271723">
      <w:pPr>
        <w:spacing w:line="600" w:lineRule="exact"/>
        <w:ind w:firstLineChars="200" w:firstLine="643"/>
        <w:rPr>
          <w:rFonts w:ascii="仿宋" w:eastAsia="仿宋" w:hAnsi="仿宋"/>
          <w:color w:val="000000" w:themeColor="text1"/>
          <w:sz w:val="32"/>
          <w:szCs w:val="32"/>
        </w:rPr>
      </w:pPr>
      <w:r w:rsidRPr="00271723">
        <w:rPr>
          <w:rFonts w:ascii="楷体" w:eastAsia="楷体" w:hAnsi="楷体" w:hint="eastAsia"/>
          <w:b/>
          <w:sz w:val="32"/>
          <w:szCs w:val="32"/>
        </w:rPr>
        <w:t>2、全力提升审判质效。</w:t>
      </w:r>
      <w:r w:rsidRPr="00271723">
        <w:rPr>
          <w:rFonts w:ascii="仿宋" w:eastAsia="仿宋" w:hAnsi="仿宋" w:cs="Times New Roman" w:hint="eastAsia"/>
          <w:sz w:val="32"/>
          <w:szCs w:val="32"/>
        </w:rPr>
        <w:t>全年被上级法院发改的案件共有94件，已通过审委会评查的作出结论的案件57件，其中评定为优秀等次的23件，良好等次的32件，合格等次的1件，不合格等次1件</w:t>
      </w:r>
      <w:r w:rsidRPr="00271723">
        <w:rPr>
          <w:rFonts w:ascii="仿宋" w:eastAsia="仿宋" w:hAnsi="仿宋" w:hint="eastAsia"/>
          <w:sz w:val="32"/>
          <w:szCs w:val="32"/>
        </w:rPr>
        <w:t>。</w:t>
      </w:r>
      <w:r w:rsidRPr="00271723">
        <w:rPr>
          <w:rFonts w:ascii="仿宋" w:eastAsia="仿宋" w:hAnsi="仿宋" w:hint="eastAsia"/>
          <w:color w:val="000000" w:themeColor="text1"/>
          <w:sz w:val="32"/>
          <w:szCs w:val="32"/>
        </w:rPr>
        <w:t>对</w:t>
      </w:r>
      <w:r w:rsidR="00271723">
        <w:rPr>
          <w:rFonts w:ascii="仿宋" w:eastAsia="仿宋" w:hAnsi="仿宋" w:hint="eastAsia"/>
          <w:color w:val="000000" w:themeColor="text1"/>
          <w:sz w:val="32"/>
          <w:szCs w:val="32"/>
        </w:rPr>
        <w:t>20</w:t>
      </w:r>
      <w:r w:rsidRPr="00271723">
        <w:rPr>
          <w:rFonts w:ascii="仿宋" w:eastAsia="仿宋" w:hAnsi="仿宋" w:hint="eastAsia"/>
          <w:color w:val="000000" w:themeColor="text1"/>
          <w:sz w:val="32"/>
          <w:szCs w:val="32"/>
        </w:rPr>
        <w:t>17年的56件案件在</w:t>
      </w:r>
      <w:r w:rsidR="00271723">
        <w:rPr>
          <w:rFonts w:ascii="仿宋" w:eastAsia="仿宋" w:hAnsi="仿宋" w:hint="eastAsia"/>
          <w:color w:val="000000" w:themeColor="text1"/>
          <w:sz w:val="32"/>
          <w:szCs w:val="32"/>
        </w:rPr>
        <w:t>20</w:t>
      </w:r>
      <w:r w:rsidRPr="00271723">
        <w:rPr>
          <w:rFonts w:ascii="仿宋" w:eastAsia="仿宋" w:hAnsi="仿宋" w:hint="eastAsia"/>
          <w:color w:val="000000" w:themeColor="text1"/>
          <w:sz w:val="32"/>
          <w:szCs w:val="32"/>
        </w:rPr>
        <w:t>18年上半年统一评查完毕。对</w:t>
      </w:r>
      <w:r w:rsidRPr="00271723">
        <w:rPr>
          <w:rFonts w:ascii="仿宋" w:eastAsia="仿宋" w:hAnsi="仿宋" w:cs="Times New Roman" w:hint="eastAsia"/>
          <w:color w:val="000000"/>
          <w:sz w:val="32"/>
          <w:szCs w:val="32"/>
        </w:rPr>
        <w:t>2017年12月31日前立案的长期未结案件、开庭后未结案件等进行督办和清理，截至2018年底，我院长期未结诉讼案件</w:t>
      </w:r>
      <w:r w:rsidR="000F3A13" w:rsidRPr="00271723">
        <w:rPr>
          <w:rFonts w:ascii="仿宋" w:eastAsia="仿宋" w:hAnsi="仿宋" w:cs="Times New Roman" w:hint="eastAsia"/>
          <w:color w:val="000000"/>
          <w:sz w:val="32"/>
          <w:szCs w:val="32"/>
        </w:rPr>
        <w:t>还有</w:t>
      </w:r>
      <w:r w:rsidRPr="00271723">
        <w:rPr>
          <w:rFonts w:ascii="仿宋" w:eastAsia="仿宋" w:hAnsi="仿宋" w:cs="Times New Roman" w:hint="eastAsia"/>
          <w:color w:val="000000"/>
          <w:sz w:val="32"/>
          <w:szCs w:val="32"/>
        </w:rPr>
        <w:t>4件，</w:t>
      </w:r>
      <w:r w:rsidR="000F3A13" w:rsidRPr="00271723">
        <w:rPr>
          <w:rFonts w:ascii="仿宋" w:eastAsia="仿宋" w:hAnsi="仿宋" w:cs="Times New Roman" w:hint="eastAsia"/>
          <w:color w:val="000000"/>
          <w:sz w:val="32"/>
          <w:szCs w:val="32"/>
        </w:rPr>
        <w:t>要在</w:t>
      </w:r>
      <w:r w:rsidR="00190AF6" w:rsidRPr="00271723">
        <w:rPr>
          <w:rFonts w:ascii="仿宋" w:eastAsia="仿宋" w:hAnsi="仿宋" w:cs="Times New Roman" w:hint="eastAsia"/>
          <w:color w:val="000000"/>
          <w:sz w:val="32"/>
          <w:szCs w:val="32"/>
        </w:rPr>
        <w:t>4</w:t>
      </w:r>
      <w:r w:rsidR="000F3A13" w:rsidRPr="00271723">
        <w:rPr>
          <w:rFonts w:ascii="仿宋" w:eastAsia="仿宋" w:hAnsi="仿宋" w:cs="Times New Roman" w:hint="eastAsia"/>
          <w:color w:val="000000"/>
          <w:sz w:val="32"/>
          <w:szCs w:val="32"/>
        </w:rPr>
        <w:t>月</w:t>
      </w:r>
      <w:r w:rsidR="00190AF6" w:rsidRPr="00271723">
        <w:rPr>
          <w:rFonts w:ascii="仿宋" w:eastAsia="仿宋" w:hAnsi="仿宋" w:cs="Times New Roman" w:hint="eastAsia"/>
          <w:color w:val="000000"/>
          <w:sz w:val="32"/>
          <w:szCs w:val="32"/>
        </w:rPr>
        <w:t>中旬</w:t>
      </w:r>
      <w:r w:rsidR="000F3A13" w:rsidRPr="00271723">
        <w:rPr>
          <w:rFonts w:ascii="仿宋" w:eastAsia="仿宋" w:hAnsi="仿宋" w:cs="Times New Roman" w:hint="eastAsia"/>
          <w:color w:val="000000"/>
          <w:sz w:val="32"/>
          <w:szCs w:val="32"/>
        </w:rPr>
        <w:t>前消化</w:t>
      </w:r>
      <w:r w:rsidR="000F3A13" w:rsidRPr="00271723">
        <w:rPr>
          <w:rFonts w:ascii="仿宋" w:eastAsia="仿宋" w:hAnsi="仿宋" w:cs="Times New Roman" w:hint="eastAsia"/>
          <w:color w:val="000000"/>
          <w:sz w:val="32"/>
          <w:szCs w:val="32"/>
        </w:rPr>
        <w:lastRenderedPageBreak/>
        <w:t>掉</w:t>
      </w:r>
      <w:r w:rsidR="000B52B9" w:rsidRPr="00271723">
        <w:rPr>
          <w:rFonts w:ascii="仿宋" w:eastAsia="仿宋" w:hAnsi="仿宋" w:cs="Times New Roman" w:hint="eastAsia"/>
          <w:color w:val="000000"/>
          <w:sz w:val="32"/>
          <w:szCs w:val="32"/>
        </w:rPr>
        <w:t>。对执行案件</w:t>
      </w:r>
      <w:r w:rsidRPr="00271723">
        <w:rPr>
          <w:rFonts w:ascii="仿宋" w:eastAsia="仿宋" w:hAnsi="仿宋" w:cs="Times New Roman" w:hint="eastAsia"/>
          <w:color w:val="000000"/>
          <w:sz w:val="32"/>
          <w:szCs w:val="32"/>
        </w:rPr>
        <w:t>全面理顺执</w:t>
      </w:r>
      <w:r w:rsidRPr="00271723">
        <w:rPr>
          <w:rFonts w:ascii="仿宋" w:eastAsia="仿宋" w:hAnsi="仿宋" w:hint="eastAsia"/>
          <w:color w:val="000000" w:themeColor="text1"/>
          <w:sz w:val="32"/>
          <w:szCs w:val="32"/>
        </w:rPr>
        <w:t>行案件流程，审管办与院党组、立案庭一起，对执行未结案件进行逐案调度，对时限内终本、评估、搜查、拘留、拒执等案件节点进行分类整理，逐项督导；制作执行流程图，对执行案件已超期的未完成节点进行定期统计，督促执行办案人按照流程节点办理案件。</w:t>
      </w:r>
      <w:r w:rsidRPr="00271723">
        <w:rPr>
          <w:rFonts w:ascii="仿宋" w:eastAsia="仿宋" w:hAnsi="仿宋" w:hint="eastAsia"/>
          <w:b/>
          <w:color w:val="000000" w:themeColor="text1"/>
          <w:sz w:val="32"/>
          <w:szCs w:val="32"/>
        </w:rPr>
        <w:t>注重归档工作。</w:t>
      </w:r>
      <w:r w:rsidRPr="00271723">
        <w:rPr>
          <w:rFonts w:ascii="仿宋" w:eastAsia="仿宋" w:hAnsi="仿宋" w:hint="eastAsia"/>
          <w:color w:val="000000" w:themeColor="text1"/>
          <w:sz w:val="32"/>
          <w:szCs w:val="32"/>
        </w:rPr>
        <w:t>今年审管办对我院不同类型案件卷宗归档期限按照上级法院的要求进行了一些调整，年底我院结案后一个月内案件卷宗归档率为100%，达到上级法院考核要求，目前，我院归档工作已形成良性循环。此项指标始终排在全省前列。</w:t>
      </w:r>
      <w:r w:rsidRPr="00271723">
        <w:rPr>
          <w:rFonts w:ascii="仿宋" w:eastAsia="仿宋" w:hAnsi="仿宋" w:hint="eastAsia"/>
          <w:b/>
          <w:color w:val="000000" w:themeColor="text1"/>
          <w:sz w:val="32"/>
          <w:szCs w:val="32"/>
        </w:rPr>
        <w:t>注重司法统计工作。</w:t>
      </w:r>
      <w:r w:rsidRPr="00271723">
        <w:rPr>
          <w:rFonts w:ascii="仿宋" w:eastAsia="仿宋" w:hAnsi="仿宋" w:hint="eastAsia"/>
          <w:color w:val="000000" w:themeColor="text1"/>
          <w:sz w:val="32"/>
          <w:szCs w:val="32"/>
        </w:rPr>
        <w:t>在2018年年初完成了对我院2017年刑事案件被告人判决生效情况的司法统计。6月初，完成了上级法院布置的要求核查补正民事案件标的额的工作。</w:t>
      </w:r>
      <w:r w:rsidRPr="00271723">
        <w:rPr>
          <w:rFonts w:ascii="仿宋" w:eastAsia="仿宋" w:hAnsi="仿宋" w:cs="Times New Roman" w:hint="eastAsia"/>
          <w:color w:val="000000"/>
          <w:sz w:val="32"/>
          <w:szCs w:val="32"/>
        </w:rPr>
        <w:t>确保司法统计数据真实性、准确性。在这里对审判监督庭庭长苗明监督到位、调度及时，干警杜思陆</w:t>
      </w:r>
      <w:r w:rsidR="0051268E" w:rsidRPr="00271723">
        <w:rPr>
          <w:rFonts w:ascii="仿宋" w:eastAsia="仿宋" w:hAnsi="仿宋" w:cs="Times New Roman" w:hint="eastAsia"/>
          <w:color w:val="000000"/>
          <w:sz w:val="32"/>
          <w:szCs w:val="32"/>
        </w:rPr>
        <w:t>敢于较真、认真负责</w:t>
      </w:r>
      <w:r w:rsidRPr="00271723">
        <w:rPr>
          <w:rFonts w:ascii="仿宋" w:eastAsia="仿宋" w:hAnsi="仿宋" w:cs="Times New Roman" w:hint="eastAsia"/>
          <w:color w:val="000000"/>
          <w:sz w:val="32"/>
          <w:szCs w:val="32"/>
        </w:rPr>
        <w:t>的工作精神提出表扬。</w:t>
      </w:r>
    </w:p>
    <w:p w:rsidR="008C65B9" w:rsidRPr="00271723" w:rsidRDefault="00F44925" w:rsidP="00271723">
      <w:pPr>
        <w:spacing w:line="600" w:lineRule="exact"/>
        <w:ind w:firstLineChars="200" w:firstLine="703"/>
        <w:rPr>
          <w:rFonts w:ascii="楷体" w:eastAsia="楷体" w:hAnsi="楷体" w:cs="宋体"/>
          <w:b/>
          <w:color w:val="2F2F2F"/>
          <w:spacing w:val="15"/>
          <w:kern w:val="0"/>
          <w:sz w:val="32"/>
          <w:szCs w:val="32"/>
        </w:rPr>
      </w:pPr>
      <w:r w:rsidRPr="00271723">
        <w:rPr>
          <w:rFonts w:ascii="楷体" w:eastAsia="楷体" w:hAnsi="楷体" w:cs="宋体" w:hint="eastAsia"/>
          <w:b/>
          <w:color w:val="2F2F2F"/>
          <w:spacing w:val="15"/>
          <w:kern w:val="0"/>
          <w:sz w:val="32"/>
          <w:szCs w:val="32"/>
        </w:rPr>
        <w:t>（三）突出一个</w:t>
      </w:r>
      <w:r w:rsidRPr="00271723">
        <w:rPr>
          <w:rFonts w:ascii="楷体" w:eastAsia="楷体" w:hAnsi="楷体" w:cs="宋体"/>
          <w:b/>
          <w:color w:val="2F2F2F"/>
          <w:spacing w:val="15"/>
          <w:kern w:val="0"/>
          <w:sz w:val="32"/>
          <w:szCs w:val="32"/>
        </w:rPr>
        <w:t>“</w:t>
      </w:r>
      <w:r w:rsidRPr="00271723">
        <w:rPr>
          <w:rFonts w:ascii="楷体" w:eastAsia="楷体" w:hAnsi="楷体" w:cs="宋体" w:hint="eastAsia"/>
          <w:b/>
          <w:color w:val="2F2F2F"/>
          <w:spacing w:val="15"/>
          <w:kern w:val="0"/>
          <w:sz w:val="32"/>
          <w:szCs w:val="32"/>
        </w:rPr>
        <w:t>实</w:t>
      </w:r>
      <w:r w:rsidRPr="00271723">
        <w:rPr>
          <w:rFonts w:ascii="楷体" w:eastAsia="楷体" w:hAnsi="楷体" w:cs="宋体"/>
          <w:b/>
          <w:color w:val="2F2F2F"/>
          <w:spacing w:val="15"/>
          <w:kern w:val="0"/>
          <w:sz w:val="32"/>
          <w:szCs w:val="32"/>
        </w:rPr>
        <w:t>”</w:t>
      </w:r>
      <w:r w:rsidRPr="00271723">
        <w:rPr>
          <w:rFonts w:ascii="楷体" w:eastAsia="楷体" w:hAnsi="楷体" w:cs="宋体" w:hint="eastAsia"/>
          <w:b/>
          <w:color w:val="2F2F2F"/>
          <w:spacing w:val="15"/>
          <w:kern w:val="0"/>
          <w:sz w:val="32"/>
          <w:szCs w:val="32"/>
        </w:rPr>
        <w:t>字，凝心聚力、深耕细作服务社会发展“责任田”</w:t>
      </w:r>
    </w:p>
    <w:p w:rsidR="008C65B9" w:rsidRPr="00271723" w:rsidRDefault="00F44925" w:rsidP="00271723">
      <w:pPr>
        <w:spacing w:line="600" w:lineRule="exact"/>
        <w:ind w:leftChars="-32" w:left="-67" w:firstLineChars="200" w:firstLine="643"/>
        <w:rPr>
          <w:rFonts w:ascii="仿宋" w:eastAsia="仿宋" w:hAnsi="仿宋" w:cs="Times New Roman"/>
          <w:color w:val="000000"/>
          <w:sz w:val="32"/>
          <w:szCs w:val="32"/>
        </w:rPr>
      </w:pPr>
      <w:r w:rsidRPr="00271723">
        <w:rPr>
          <w:rFonts w:ascii="楷体" w:eastAsia="楷体" w:hAnsi="楷体" w:hint="eastAsia"/>
          <w:b/>
          <w:color w:val="000000" w:themeColor="text1"/>
          <w:sz w:val="32"/>
          <w:szCs w:val="32"/>
        </w:rPr>
        <w:t>1、做好服务社会职能。</w:t>
      </w:r>
      <w:r w:rsidRPr="00271723">
        <w:rPr>
          <w:rFonts w:ascii="仿宋" w:eastAsia="仿宋" w:hAnsi="仿宋" w:hint="eastAsia"/>
          <w:color w:val="000000" w:themeColor="text1"/>
          <w:sz w:val="32"/>
          <w:szCs w:val="32"/>
        </w:rPr>
        <w:t>制定2018年“四走进”活动实施方案，全年</w:t>
      </w:r>
      <w:r w:rsidR="000F3A13" w:rsidRPr="00271723">
        <w:rPr>
          <w:rFonts w:ascii="仿宋" w:eastAsia="仿宋" w:hAnsi="仿宋" w:hint="eastAsia"/>
          <w:color w:val="000000" w:themeColor="text1"/>
          <w:sz w:val="32"/>
          <w:szCs w:val="32"/>
        </w:rPr>
        <w:t>开展</w:t>
      </w:r>
      <w:r w:rsidRPr="00271723">
        <w:rPr>
          <w:rFonts w:ascii="仿宋" w:eastAsia="仿宋" w:hAnsi="仿宋" w:hint="eastAsia"/>
          <w:color w:val="000000" w:themeColor="text1"/>
          <w:sz w:val="32"/>
          <w:szCs w:val="32"/>
        </w:rPr>
        <w:t>八次普法活动，分别到长春新区国土分局与四个开发区国土部门、欢乐城购物中心、空港科技开发区、活力汇购物中心、高新二实验学校进行普法宣传及扫黑除恶宣传，干警王小磊到富强社区主持的法治知识竞赛活动被长春市电视台转播。我院与硅谷街道富强社区和双德乡湖光社</w:t>
      </w:r>
      <w:r w:rsidRPr="00271723">
        <w:rPr>
          <w:rFonts w:ascii="仿宋" w:eastAsia="仿宋" w:hAnsi="仿宋" w:hint="eastAsia"/>
          <w:color w:val="000000" w:themeColor="text1"/>
          <w:sz w:val="32"/>
          <w:szCs w:val="32"/>
        </w:rPr>
        <w:lastRenderedPageBreak/>
        <w:t>区举行普法共建联盟启动仪式</w:t>
      </w:r>
      <w:r w:rsidR="002B4795" w:rsidRPr="00271723">
        <w:rPr>
          <w:rFonts w:ascii="仿宋" w:eastAsia="仿宋" w:hAnsi="仿宋" w:cs="Times New Roman"/>
          <w:color w:val="000000"/>
          <w:sz w:val="32"/>
          <w:szCs w:val="32"/>
        </w:rPr>
        <w:t>。</w:t>
      </w:r>
      <w:r w:rsidRPr="00271723">
        <w:rPr>
          <w:rFonts w:ascii="仿宋" w:eastAsia="仿宋" w:hAnsi="仿宋" w:hint="eastAsia"/>
          <w:color w:val="000000" w:themeColor="text1"/>
          <w:sz w:val="32"/>
          <w:szCs w:val="32"/>
        </w:rPr>
        <w:t>为硅谷街道进行人民调解员培训。主动与长春新区各相关部门沟通，为提高人民群众满意度，持续开展“情系花蕾”活动，在六一儿童节为帮扶同学购买运动鞋，经常通过电话和节日相聚等形式，呵护孩子们健康成长。</w:t>
      </w:r>
      <w:r w:rsidRPr="00271723">
        <w:rPr>
          <w:rFonts w:ascii="仿宋" w:eastAsia="仿宋" w:hAnsi="仿宋" w:cs="Times New Roman"/>
          <w:color w:val="000000"/>
          <w:sz w:val="32"/>
          <w:szCs w:val="32"/>
        </w:rPr>
        <w:t>与高新区妇联开设了“妇女儿童维权直通车”、设立“妇女儿童维权站”、“联合调解室”。</w:t>
      </w:r>
      <w:r w:rsidRPr="00271723">
        <w:rPr>
          <w:rFonts w:ascii="仿宋" w:eastAsia="仿宋" w:hAnsi="仿宋" w:cs="Times New Roman" w:hint="eastAsia"/>
          <w:color w:val="000000"/>
          <w:sz w:val="32"/>
          <w:szCs w:val="32"/>
        </w:rPr>
        <w:t xml:space="preserve"> 多元化化解</w:t>
      </w:r>
      <w:r w:rsidRPr="00271723">
        <w:rPr>
          <w:rFonts w:ascii="仿宋" w:eastAsia="仿宋" w:hAnsi="仿宋" w:cs="Times New Roman"/>
          <w:color w:val="000000"/>
          <w:sz w:val="32"/>
          <w:szCs w:val="32"/>
        </w:rPr>
        <w:t>人民群众遇到的法律纠纷，实现社会管理与司法服务的无缝对接</w:t>
      </w:r>
      <w:r w:rsidRPr="00271723">
        <w:rPr>
          <w:rFonts w:ascii="仿宋" w:eastAsia="仿宋" w:hAnsi="仿宋" w:cs="Times New Roman" w:hint="eastAsia"/>
          <w:color w:val="000000"/>
          <w:sz w:val="32"/>
          <w:szCs w:val="32"/>
        </w:rPr>
        <w:t>。</w:t>
      </w:r>
      <w:r w:rsidRPr="00271723">
        <w:rPr>
          <w:rFonts w:ascii="仿宋" w:eastAsia="仿宋" w:hAnsi="仿宋" w:cs="Times New Roman"/>
          <w:color w:val="000000"/>
          <w:sz w:val="32"/>
          <w:szCs w:val="32"/>
        </w:rPr>
        <w:t>积极支持全民创业、服务小微企业发展</w:t>
      </w:r>
      <w:r w:rsidRPr="00271723">
        <w:rPr>
          <w:rFonts w:ascii="仿宋" w:eastAsia="仿宋" w:hAnsi="仿宋" w:cs="Times New Roman" w:hint="eastAsia"/>
          <w:color w:val="000000"/>
          <w:sz w:val="32"/>
          <w:szCs w:val="32"/>
        </w:rPr>
        <w:t>。</w:t>
      </w:r>
      <w:r w:rsidRPr="00271723">
        <w:rPr>
          <w:rFonts w:ascii="仿宋" w:eastAsia="仿宋" w:hAnsi="仿宋" w:cs="Times New Roman"/>
          <w:color w:val="000000"/>
          <w:sz w:val="32"/>
          <w:szCs w:val="32"/>
        </w:rPr>
        <w:t>定人定期深入到长春</w:t>
      </w:r>
      <w:r w:rsidRPr="00271723">
        <w:rPr>
          <w:rFonts w:ascii="仿宋" w:eastAsia="仿宋" w:hAnsi="仿宋" w:cs="Times New Roman" w:hint="eastAsia"/>
          <w:color w:val="000000"/>
          <w:sz w:val="32"/>
          <w:szCs w:val="32"/>
        </w:rPr>
        <w:t>新区</w:t>
      </w:r>
      <w:r w:rsidRPr="00271723">
        <w:rPr>
          <w:rFonts w:ascii="仿宋" w:eastAsia="仿宋" w:hAnsi="仿宋" w:cs="Times New Roman"/>
          <w:color w:val="000000"/>
          <w:sz w:val="32"/>
          <w:szCs w:val="32"/>
        </w:rPr>
        <w:t>重点小微企业走访，提供</w:t>
      </w:r>
      <w:r w:rsidRPr="00271723">
        <w:rPr>
          <w:rFonts w:ascii="仿宋" w:eastAsia="仿宋" w:hAnsi="仿宋" w:cs="Times New Roman" w:hint="eastAsia"/>
          <w:color w:val="000000"/>
          <w:sz w:val="32"/>
          <w:szCs w:val="32"/>
        </w:rPr>
        <w:t>法律</w:t>
      </w:r>
      <w:r w:rsidRPr="00271723">
        <w:rPr>
          <w:rFonts w:ascii="仿宋" w:eastAsia="仿宋" w:hAnsi="仿宋" w:cs="Times New Roman"/>
          <w:color w:val="000000"/>
          <w:sz w:val="32"/>
          <w:szCs w:val="32"/>
        </w:rPr>
        <w:t>宣传与司法援助。</w:t>
      </w:r>
    </w:p>
    <w:p w:rsidR="008C65B9" w:rsidRPr="00271723" w:rsidRDefault="00F44925" w:rsidP="00271723">
      <w:pPr>
        <w:adjustRightInd w:val="0"/>
        <w:snapToGrid w:val="0"/>
        <w:spacing w:line="600" w:lineRule="exact"/>
        <w:ind w:firstLineChars="200" w:firstLine="643"/>
        <w:rPr>
          <w:rFonts w:ascii="仿宋" w:eastAsia="仿宋" w:hAnsi="仿宋"/>
          <w:color w:val="000000" w:themeColor="text1"/>
          <w:sz w:val="32"/>
          <w:szCs w:val="32"/>
        </w:rPr>
      </w:pPr>
      <w:r w:rsidRPr="00271723">
        <w:rPr>
          <w:rFonts w:ascii="楷体" w:eastAsia="楷体" w:hAnsi="楷体" w:hint="eastAsia"/>
          <w:b/>
          <w:color w:val="000000" w:themeColor="text1"/>
          <w:sz w:val="32"/>
          <w:szCs w:val="32"/>
        </w:rPr>
        <w:t>2、做好信访工作</w:t>
      </w:r>
      <w:r w:rsidRPr="00271723">
        <w:rPr>
          <w:rFonts w:ascii="楷体" w:eastAsia="楷体" w:hAnsi="楷体" w:hint="eastAsia"/>
          <w:b/>
          <w:sz w:val="32"/>
          <w:szCs w:val="32"/>
        </w:rPr>
        <w:t>。</w:t>
      </w:r>
      <w:r w:rsidRPr="00271723">
        <w:rPr>
          <w:rFonts w:ascii="仿宋" w:eastAsia="仿宋" w:hAnsi="仿宋" w:hint="eastAsia"/>
          <w:color w:val="000000" w:themeColor="text1"/>
          <w:sz w:val="32"/>
          <w:szCs w:val="32"/>
        </w:rPr>
        <w:t>目前，群众来信来访呈现“一增两减”的特点，即个访(包含咨询)数量增多，集体访、来信访减少。大量的不稳定因素被化解于萌芽，制止于初动状态。这是我院用心畅通信访渠道，努力加强一线化解基础工作的必然结果。全年我院共接待来访群众</w:t>
      </w:r>
      <w:r w:rsidR="000F3A13" w:rsidRPr="00271723">
        <w:rPr>
          <w:rFonts w:ascii="仿宋" w:eastAsia="仿宋" w:hAnsi="仿宋" w:hint="eastAsia"/>
          <w:color w:val="000000" w:themeColor="text1"/>
          <w:sz w:val="32"/>
          <w:szCs w:val="32"/>
        </w:rPr>
        <w:t>1</w:t>
      </w:r>
      <w:r w:rsidRPr="00271723">
        <w:rPr>
          <w:rFonts w:ascii="仿宋" w:eastAsia="仿宋" w:hAnsi="仿宋" w:hint="eastAsia"/>
          <w:color w:val="000000" w:themeColor="text1"/>
          <w:sz w:val="32"/>
          <w:szCs w:val="32"/>
        </w:rPr>
        <w:t>43人次，信息录入20件，院长公开电话40件，</w:t>
      </w:r>
      <w:r w:rsidR="000F3A13" w:rsidRPr="00271723">
        <w:rPr>
          <w:rFonts w:ascii="仿宋" w:eastAsia="仿宋" w:hAnsi="仿宋" w:hint="eastAsia"/>
          <w:color w:val="000000" w:themeColor="text1"/>
          <w:sz w:val="32"/>
          <w:szCs w:val="32"/>
        </w:rPr>
        <w:t>各院长多次接待信访当事人，</w:t>
      </w:r>
      <w:r w:rsidRPr="00271723">
        <w:rPr>
          <w:rFonts w:ascii="仿宋" w:eastAsia="仿宋" w:hAnsi="仿宋" w:hint="eastAsia"/>
          <w:color w:val="000000" w:themeColor="text1"/>
          <w:sz w:val="32"/>
          <w:szCs w:val="32"/>
        </w:rPr>
        <w:t>协助业务庭办理信访评查5件次，群众来信7件次，办理各级部门交办件3件。</w:t>
      </w:r>
      <w:r w:rsidRPr="00271723">
        <w:rPr>
          <w:rFonts w:ascii="仿宋" w:eastAsia="仿宋" w:hAnsi="仿宋" w:cs="Times New Roman" w:hint="eastAsia"/>
          <w:color w:val="000000"/>
          <w:sz w:val="32"/>
          <w:szCs w:val="32"/>
        </w:rPr>
        <w:t>着力从源头上化解不和谐因素。提高效率，落实责任，解决突出问题。</w:t>
      </w:r>
      <w:r w:rsidRPr="00271723">
        <w:rPr>
          <w:rFonts w:ascii="仿宋" w:eastAsia="仿宋" w:hAnsi="仿宋" w:hint="eastAsia"/>
          <w:b/>
          <w:color w:val="000000" w:themeColor="text1"/>
          <w:sz w:val="32"/>
          <w:szCs w:val="32"/>
        </w:rPr>
        <w:t>强化联动化解机制。</w:t>
      </w:r>
      <w:r w:rsidRPr="00271723">
        <w:rPr>
          <w:rFonts w:ascii="仿宋" w:eastAsia="仿宋" w:hAnsi="仿宋" w:hint="eastAsia"/>
          <w:color w:val="000000" w:themeColor="text1"/>
          <w:sz w:val="32"/>
          <w:szCs w:val="32"/>
        </w:rPr>
        <w:t>紧紧依靠新区党工委领导，加强与新区管委会相关部门衔接，最大限度的争取政策和资金支持，与市中院共同落实了上访人于婉莹、岳恒的救助资金，解决了</w:t>
      </w:r>
      <w:r w:rsidR="000F3A13" w:rsidRPr="00271723">
        <w:rPr>
          <w:rFonts w:ascii="仿宋" w:eastAsia="仿宋" w:hAnsi="仿宋" w:hint="eastAsia"/>
          <w:color w:val="000000" w:themeColor="text1"/>
          <w:sz w:val="32"/>
          <w:szCs w:val="32"/>
        </w:rPr>
        <w:t>多年信访</w:t>
      </w:r>
      <w:r w:rsidRPr="00271723">
        <w:rPr>
          <w:rFonts w:ascii="仿宋" w:eastAsia="仿宋" w:hAnsi="仿宋" w:hint="eastAsia"/>
          <w:color w:val="000000" w:themeColor="text1"/>
          <w:sz w:val="32"/>
          <w:szCs w:val="32"/>
        </w:rPr>
        <w:t>问题。全国“两会”期间，</w:t>
      </w:r>
      <w:r w:rsidRPr="00271723">
        <w:rPr>
          <w:rFonts w:ascii="仿宋" w:eastAsia="仿宋" w:hAnsi="仿宋" w:hint="eastAsia"/>
          <w:b/>
          <w:color w:val="000000" w:themeColor="text1"/>
          <w:sz w:val="32"/>
          <w:szCs w:val="32"/>
        </w:rPr>
        <w:t>维稳工作成绩显著</w:t>
      </w:r>
      <w:r w:rsidRPr="00271723">
        <w:rPr>
          <w:rFonts w:ascii="仿宋" w:eastAsia="仿宋" w:hAnsi="仿宋" w:hint="eastAsia"/>
          <w:color w:val="000000" w:themeColor="text1"/>
          <w:sz w:val="32"/>
          <w:szCs w:val="32"/>
        </w:rPr>
        <w:t>。我院沿袭“十九大”稳控方式，反复强调要加强政治责任和廉洁自律意识，强调领导干部要带头接</w:t>
      </w:r>
      <w:r w:rsidRPr="00271723">
        <w:rPr>
          <w:rFonts w:ascii="仿宋" w:eastAsia="仿宋" w:hAnsi="仿宋" w:hint="eastAsia"/>
          <w:color w:val="000000" w:themeColor="text1"/>
          <w:sz w:val="32"/>
          <w:szCs w:val="32"/>
        </w:rPr>
        <w:lastRenderedPageBreak/>
        <w:t>访，将有上访隐患的案件化解稳控在当地，强化领导管理，落实责任到肩；召开信访工作调度会，深入排查隐患，重点协调稳控；实行了业务法官与法警双岗值班制度；建立了办案人工作群，与驻京、沈两地第一时间保持信息联动，及时排查、即时化解、长线稳控，高效反馈，实现了信访“一条龙”的顺畅对接，全力保障了接访一线的安定局面。协调新区维稳办、公安分局，稳控了刘金江、戚士荣、陈国海等重点上访人，确保了“五个不发生”，实现了 “零登记”工作目标。我院坚持“属地管理、分级负责”，“谁主管、谁负责”，“依法、及时、就地解决问题与疏导教育相结合”的信访工作原则，</w:t>
      </w:r>
      <w:r w:rsidRPr="00271723">
        <w:rPr>
          <w:rFonts w:ascii="仿宋" w:eastAsia="仿宋" w:hAnsi="仿宋" w:hint="eastAsia"/>
          <w:b/>
          <w:color w:val="000000" w:themeColor="text1"/>
          <w:sz w:val="32"/>
          <w:szCs w:val="32"/>
        </w:rPr>
        <w:t>切实落实领导五包责任制</w:t>
      </w:r>
      <w:r w:rsidRPr="00271723">
        <w:rPr>
          <w:rFonts w:ascii="仿宋" w:eastAsia="仿宋" w:hAnsi="仿宋" w:hint="eastAsia"/>
          <w:color w:val="000000" w:themeColor="text1"/>
          <w:sz w:val="32"/>
          <w:szCs w:val="32"/>
        </w:rPr>
        <w:t>（包掌握情况、包稳控管理、包教育转化、包依法处理、包解决困难）。我院积极开展“信访积案化解年”工作，配合“执行攻坚战”，有效解决了一些反映执行不到位的信访问题，</w:t>
      </w:r>
      <w:r w:rsidR="00190AF6" w:rsidRPr="00271723">
        <w:rPr>
          <w:rFonts w:ascii="仿宋" w:eastAsia="仿宋" w:hAnsi="仿宋" w:hint="eastAsia"/>
          <w:color w:val="000000" w:themeColor="text1"/>
          <w:sz w:val="32"/>
          <w:szCs w:val="32"/>
        </w:rPr>
        <w:t>近一段时间</w:t>
      </w:r>
      <w:r w:rsidRPr="00271723">
        <w:rPr>
          <w:rFonts w:ascii="仿宋" w:eastAsia="仿宋" w:hAnsi="仿宋" w:hint="eastAsia"/>
          <w:color w:val="000000" w:themeColor="text1"/>
          <w:sz w:val="32"/>
          <w:szCs w:val="32"/>
        </w:rPr>
        <w:t>，执行局周悦凭借自己多年的办案经验，带领执行局法官将韩兵案、</w:t>
      </w:r>
      <w:r w:rsidR="000B52B9" w:rsidRPr="00271723">
        <w:rPr>
          <w:rFonts w:ascii="仿宋" w:eastAsia="仿宋" w:hAnsi="仿宋" w:hint="eastAsia"/>
          <w:color w:val="000000" w:themeColor="text1"/>
          <w:sz w:val="32"/>
          <w:szCs w:val="32"/>
        </w:rPr>
        <w:t>万寿寺案</w:t>
      </w:r>
      <w:r w:rsidRPr="00271723">
        <w:rPr>
          <w:rFonts w:ascii="仿宋" w:eastAsia="仿宋" w:hAnsi="仿宋" w:hint="eastAsia"/>
          <w:color w:val="000000" w:themeColor="text1"/>
          <w:sz w:val="32"/>
          <w:szCs w:val="32"/>
        </w:rPr>
        <w:t>等多个常年信访案件一一突破。</w:t>
      </w:r>
    </w:p>
    <w:p w:rsidR="008C65B9" w:rsidRPr="00271723" w:rsidRDefault="00F44925" w:rsidP="00271723">
      <w:pPr>
        <w:adjustRightInd w:val="0"/>
        <w:snapToGrid w:val="0"/>
        <w:spacing w:line="600" w:lineRule="exact"/>
        <w:ind w:firstLineChars="200" w:firstLine="643"/>
        <w:rPr>
          <w:rFonts w:ascii="楷体" w:eastAsia="楷体" w:hAnsi="楷体" w:cs="宋体"/>
          <w:b/>
          <w:color w:val="2F2F2F"/>
          <w:spacing w:val="15"/>
          <w:kern w:val="0"/>
          <w:sz w:val="32"/>
          <w:szCs w:val="32"/>
        </w:rPr>
      </w:pPr>
      <w:r w:rsidRPr="00271723">
        <w:rPr>
          <w:rFonts w:ascii="楷体" w:eastAsia="楷体" w:hAnsi="楷体" w:hint="eastAsia"/>
          <w:b/>
          <w:sz w:val="32"/>
          <w:szCs w:val="32"/>
        </w:rPr>
        <w:t>（四）</w:t>
      </w:r>
      <w:r w:rsidRPr="00271723">
        <w:rPr>
          <w:rFonts w:ascii="楷体" w:eastAsia="楷体" w:hAnsi="楷体" w:cs="宋体" w:hint="eastAsia"/>
          <w:b/>
          <w:color w:val="2F2F2F"/>
          <w:spacing w:val="15"/>
          <w:kern w:val="0"/>
          <w:sz w:val="32"/>
          <w:szCs w:val="32"/>
        </w:rPr>
        <w:t>突出一个</w:t>
      </w:r>
      <w:r w:rsidRPr="00271723">
        <w:rPr>
          <w:rFonts w:ascii="楷体" w:eastAsia="楷体" w:hAnsi="楷体" w:cs="宋体"/>
          <w:b/>
          <w:color w:val="2F2F2F"/>
          <w:spacing w:val="15"/>
          <w:kern w:val="0"/>
          <w:sz w:val="32"/>
          <w:szCs w:val="32"/>
        </w:rPr>
        <w:t>“</w:t>
      </w:r>
      <w:r w:rsidRPr="00271723">
        <w:rPr>
          <w:rFonts w:ascii="楷体" w:eastAsia="楷体" w:hAnsi="楷体" w:cs="宋体" w:hint="eastAsia"/>
          <w:b/>
          <w:color w:val="2F2F2F"/>
          <w:spacing w:val="15"/>
          <w:kern w:val="0"/>
          <w:sz w:val="32"/>
          <w:szCs w:val="32"/>
        </w:rPr>
        <w:t>公</w:t>
      </w:r>
      <w:r w:rsidRPr="00271723">
        <w:rPr>
          <w:rFonts w:ascii="楷体" w:eastAsia="楷体" w:hAnsi="楷体" w:cs="宋体"/>
          <w:b/>
          <w:color w:val="2F2F2F"/>
          <w:spacing w:val="15"/>
          <w:kern w:val="0"/>
          <w:sz w:val="32"/>
          <w:szCs w:val="32"/>
        </w:rPr>
        <w:t>”</w:t>
      </w:r>
      <w:r w:rsidRPr="00271723">
        <w:rPr>
          <w:rFonts w:ascii="楷体" w:eastAsia="楷体" w:hAnsi="楷体" w:cs="宋体" w:hint="eastAsia"/>
          <w:b/>
          <w:color w:val="2F2F2F"/>
          <w:spacing w:val="15"/>
          <w:kern w:val="0"/>
          <w:sz w:val="32"/>
          <w:szCs w:val="32"/>
        </w:rPr>
        <w:t>字，持之以恒、有力有效</w:t>
      </w:r>
      <w:r w:rsidRPr="00271723">
        <w:rPr>
          <w:rFonts w:ascii="楷体" w:eastAsia="楷体" w:hAnsi="楷体" w:hint="eastAsia"/>
          <w:b/>
          <w:sz w:val="32"/>
          <w:szCs w:val="32"/>
        </w:rPr>
        <w:t>推进司法改革，坚持司法公开</w:t>
      </w:r>
    </w:p>
    <w:p w:rsidR="008C65B9" w:rsidRPr="00271723" w:rsidRDefault="00F44925" w:rsidP="00271723">
      <w:pPr>
        <w:spacing w:line="600" w:lineRule="exact"/>
        <w:ind w:firstLineChars="200" w:firstLine="643"/>
        <w:rPr>
          <w:rFonts w:ascii="仿宋" w:eastAsia="仿宋" w:hAnsi="仿宋"/>
          <w:color w:val="000000" w:themeColor="text1"/>
          <w:sz w:val="32"/>
          <w:szCs w:val="32"/>
        </w:rPr>
      </w:pPr>
      <w:r w:rsidRPr="00271723">
        <w:rPr>
          <w:rFonts w:ascii="楷体" w:eastAsia="楷体" w:hAnsi="楷体" w:hint="eastAsia"/>
          <w:b/>
          <w:color w:val="000000" w:themeColor="text1"/>
          <w:sz w:val="32"/>
          <w:szCs w:val="32"/>
        </w:rPr>
        <w:t>1、推进司法改革。</w:t>
      </w:r>
      <w:r w:rsidRPr="00271723">
        <w:rPr>
          <w:rFonts w:ascii="仿宋" w:eastAsia="仿宋" w:hAnsi="仿宋" w:hint="eastAsia"/>
          <w:color w:val="000000" w:themeColor="text1"/>
          <w:sz w:val="32"/>
          <w:szCs w:val="32"/>
        </w:rPr>
        <w:t>按照最高人民法院《关于认真迎接司法责任制改革第三方评估的通知》要求以及吉林省高级人民法院关于迎接司法改革第三方评估的重点建议、分解方案等，系统整合我院自2015年10月全面开展司法改革工作以来关于员额制改革落实、司法责任制落实、新型办案机制建</w:t>
      </w:r>
      <w:r w:rsidRPr="00271723">
        <w:rPr>
          <w:rFonts w:ascii="仿宋" w:eastAsia="仿宋" w:hAnsi="仿宋" w:hint="eastAsia"/>
          <w:color w:val="000000" w:themeColor="text1"/>
          <w:sz w:val="32"/>
          <w:szCs w:val="32"/>
        </w:rPr>
        <w:lastRenderedPageBreak/>
        <w:t>立运行等各方面工作的文件、数据、材料形成整体报告和单项报告装订成册，将配套制度文件下发各办案人，以迎接第三方机构对司法责任制改革的评估。</w:t>
      </w:r>
    </w:p>
    <w:p w:rsidR="008C65B9" w:rsidRPr="00271723" w:rsidRDefault="00F44925" w:rsidP="00271723">
      <w:pPr>
        <w:spacing w:line="600" w:lineRule="exact"/>
        <w:ind w:firstLineChars="200" w:firstLine="640"/>
        <w:rPr>
          <w:rFonts w:ascii="仿宋" w:eastAsia="仿宋" w:hAnsi="仿宋"/>
          <w:color w:val="000000" w:themeColor="text1"/>
          <w:sz w:val="32"/>
          <w:szCs w:val="32"/>
        </w:rPr>
      </w:pPr>
      <w:r w:rsidRPr="00271723">
        <w:rPr>
          <w:rFonts w:ascii="仿宋" w:eastAsia="仿宋" w:hAnsi="仿宋" w:hint="eastAsia"/>
          <w:color w:val="000000" w:themeColor="text1"/>
          <w:sz w:val="32"/>
          <w:szCs w:val="32"/>
        </w:rPr>
        <w:t>全力做好</w:t>
      </w:r>
      <w:r w:rsidRPr="00271723">
        <w:rPr>
          <w:rFonts w:ascii="仿宋" w:eastAsia="仿宋" w:hAnsi="仿宋" w:hint="eastAsia"/>
          <w:b/>
          <w:color w:val="000000" w:themeColor="text1"/>
          <w:sz w:val="32"/>
          <w:szCs w:val="32"/>
        </w:rPr>
        <w:t>案件繁简分流</w:t>
      </w:r>
      <w:r w:rsidRPr="00271723">
        <w:rPr>
          <w:rFonts w:ascii="仿宋" w:eastAsia="仿宋" w:hAnsi="仿宋" w:hint="eastAsia"/>
          <w:color w:val="000000" w:themeColor="text1"/>
          <w:sz w:val="32"/>
          <w:szCs w:val="32"/>
        </w:rPr>
        <w:t>工作。上半年，根据本院员额法官</w:t>
      </w:r>
      <w:r w:rsidR="00521920" w:rsidRPr="00271723">
        <w:rPr>
          <w:rFonts w:ascii="仿宋" w:eastAsia="仿宋" w:hAnsi="仿宋" w:hint="eastAsia"/>
          <w:color w:val="000000" w:themeColor="text1"/>
          <w:sz w:val="32"/>
          <w:szCs w:val="32"/>
        </w:rPr>
        <w:t>业务特点</w:t>
      </w:r>
      <w:r w:rsidRPr="00271723">
        <w:rPr>
          <w:rFonts w:ascii="仿宋" w:eastAsia="仿宋" w:hAnsi="仿宋" w:hint="eastAsia"/>
          <w:color w:val="000000" w:themeColor="text1"/>
          <w:sz w:val="32"/>
          <w:szCs w:val="32"/>
        </w:rPr>
        <w:t>及各类案件数量，重新对各专业化审判团队负责审理的案件的案由进行了配比，下半年，又根据执行攻坚战役进展到最后冲刺阶段的实际情况，重新梳理、重新分配案件，确保了在取得执行攻坚战役全面胜利的同时，全年审判工作完成上级法院关于审判质效考核的标准。</w:t>
      </w:r>
    </w:p>
    <w:p w:rsidR="008C65B9" w:rsidRPr="00271723" w:rsidRDefault="00F44925" w:rsidP="00271723">
      <w:pPr>
        <w:spacing w:line="600" w:lineRule="exact"/>
        <w:ind w:firstLineChars="200" w:firstLine="643"/>
        <w:rPr>
          <w:rFonts w:ascii="仿宋" w:eastAsia="仿宋" w:hAnsi="仿宋" w:cs="Times New Roman"/>
          <w:sz w:val="32"/>
          <w:szCs w:val="32"/>
        </w:rPr>
      </w:pPr>
      <w:r w:rsidRPr="00271723">
        <w:rPr>
          <w:rFonts w:ascii="楷体" w:eastAsia="楷体" w:hAnsi="楷体" w:hint="eastAsia"/>
          <w:b/>
          <w:color w:val="000000" w:themeColor="text1"/>
          <w:sz w:val="32"/>
          <w:szCs w:val="32"/>
        </w:rPr>
        <w:t>2、坚持司法公开。</w:t>
      </w:r>
      <w:r w:rsidRPr="00271723">
        <w:rPr>
          <w:rFonts w:ascii="仿宋" w:eastAsia="仿宋" w:hAnsi="仿宋" w:cs="Arial" w:hint="eastAsia"/>
          <w:bCs/>
          <w:kern w:val="36"/>
          <w:sz w:val="32"/>
          <w:szCs w:val="32"/>
        </w:rPr>
        <w:t>按照推进司法公开三大平台建设的总体要求，提高认识，转变观念，坚持主动公开、全面公开、真正公开的原则，立足实际，循序渐进，积极推进我院司法公开工作的顺利开展。</w:t>
      </w:r>
      <w:r w:rsidRPr="00271723">
        <w:rPr>
          <w:rFonts w:ascii="仿宋" w:eastAsia="仿宋" w:hAnsi="仿宋" w:cs="Arial" w:hint="eastAsia"/>
          <w:b/>
          <w:bCs/>
          <w:kern w:val="36"/>
          <w:sz w:val="32"/>
          <w:szCs w:val="32"/>
        </w:rPr>
        <w:t>一是</w:t>
      </w:r>
      <w:r w:rsidRPr="00271723">
        <w:rPr>
          <w:rFonts w:ascii="仿宋" w:eastAsia="仿宋" w:hAnsi="仿宋" w:hint="eastAsia"/>
          <w:color w:val="000000" w:themeColor="text1"/>
          <w:sz w:val="32"/>
          <w:szCs w:val="32"/>
        </w:rPr>
        <w:t>积极推进案件审判流程公开工作。自2018年9月1日起，</w:t>
      </w:r>
      <w:r w:rsidR="000B52B9" w:rsidRPr="00271723">
        <w:rPr>
          <w:rFonts w:ascii="仿宋" w:eastAsia="仿宋" w:hAnsi="仿宋" w:hint="eastAsia"/>
          <w:color w:val="000000" w:themeColor="text1"/>
          <w:sz w:val="32"/>
          <w:szCs w:val="32"/>
        </w:rPr>
        <w:t>所有新收案件的审判流程信息均通过中国审判流程信息公开网进行公开</w:t>
      </w:r>
      <w:r w:rsidRPr="00271723">
        <w:rPr>
          <w:rFonts w:ascii="仿宋" w:eastAsia="仿宋" w:hAnsi="仿宋" w:hint="eastAsia"/>
          <w:color w:val="000000" w:themeColor="text1"/>
          <w:sz w:val="32"/>
          <w:szCs w:val="32"/>
        </w:rPr>
        <w:t>。截止目前，我院案件审判流程公开率已达到100%。</w:t>
      </w:r>
      <w:r w:rsidRPr="00271723">
        <w:rPr>
          <w:rFonts w:ascii="仿宋" w:eastAsia="仿宋" w:hAnsi="仿宋" w:hint="eastAsia"/>
          <w:b/>
          <w:color w:val="000000" w:themeColor="text1"/>
          <w:sz w:val="32"/>
          <w:szCs w:val="32"/>
        </w:rPr>
        <w:t>二是</w:t>
      </w:r>
      <w:r w:rsidRPr="00271723">
        <w:rPr>
          <w:rFonts w:ascii="仿宋" w:eastAsia="仿宋" w:hAnsi="仿宋" w:hint="eastAsia"/>
          <w:color w:val="000000" w:themeColor="text1"/>
          <w:sz w:val="32"/>
          <w:szCs w:val="32"/>
        </w:rPr>
        <w:t>庭审公开，依靠目前仅有的3个科技法庭，全年共直播各类案件254件，庭审直播率为8.89%，覆盖了民事、刑事、行政等各种案件类型。</w:t>
      </w:r>
      <w:r w:rsidRPr="00271723">
        <w:rPr>
          <w:rFonts w:ascii="仿宋" w:eastAsia="仿宋" w:hAnsi="仿宋" w:hint="eastAsia"/>
          <w:b/>
          <w:sz w:val="32"/>
          <w:szCs w:val="32"/>
        </w:rPr>
        <w:t>三是</w:t>
      </w:r>
      <w:r w:rsidRPr="00271723">
        <w:rPr>
          <w:rFonts w:ascii="仿宋" w:eastAsia="仿宋" w:hAnsi="仿宋" w:hint="eastAsia"/>
          <w:color w:val="000000" w:themeColor="text1"/>
          <w:sz w:val="32"/>
          <w:szCs w:val="32"/>
        </w:rPr>
        <w:t>裁判文书公开</w:t>
      </w:r>
      <w:r w:rsidRPr="00271723">
        <w:rPr>
          <w:rFonts w:ascii="仿宋" w:eastAsia="仿宋" w:hAnsi="仿宋" w:cs="Times New Roman" w:hint="eastAsia"/>
          <w:b/>
          <w:sz w:val="32"/>
          <w:szCs w:val="32"/>
        </w:rPr>
        <w:t>。</w:t>
      </w:r>
      <w:r w:rsidRPr="00271723">
        <w:rPr>
          <w:rFonts w:ascii="仿宋" w:eastAsia="仿宋" w:hAnsi="仿宋" w:hint="eastAsia"/>
          <w:sz w:val="32"/>
          <w:szCs w:val="32"/>
        </w:rPr>
        <w:t>2018年6月下旬，根据上级文件要求，积极开展对我院2014年1月1日至2018年6月20日已上网裁判文书的全面筛查工作，并形成《错误裁判文书汇总表》，供案件承办人对文书进行修改或补正。采购聚法裁判文书云体检系统，为办案人提供文书筛查和体检服务。</w:t>
      </w:r>
      <w:r w:rsidRPr="00271723">
        <w:rPr>
          <w:rFonts w:ascii="仿宋" w:eastAsia="仿宋" w:hAnsi="仿宋" w:cs="Times New Roman" w:hint="eastAsia"/>
          <w:sz w:val="32"/>
          <w:szCs w:val="32"/>
        </w:rPr>
        <w:t>全年共在中</w:t>
      </w:r>
      <w:r w:rsidRPr="00271723">
        <w:rPr>
          <w:rFonts w:ascii="仿宋" w:eastAsia="仿宋" w:hAnsi="仿宋" w:cs="Times New Roman" w:hint="eastAsia"/>
          <w:sz w:val="32"/>
          <w:szCs w:val="32"/>
        </w:rPr>
        <w:lastRenderedPageBreak/>
        <w:t>国裁判文书网上传各类裁判文书3065份，上传不公开信息630条，裁判文书上网率为86.48%，11月底在全市14家基层院中排在第5位。</w:t>
      </w:r>
    </w:p>
    <w:p w:rsidR="008C65B9" w:rsidRPr="00271723" w:rsidRDefault="00F44925" w:rsidP="00271723">
      <w:pPr>
        <w:spacing w:line="600" w:lineRule="exact"/>
        <w:ind w:firstLineChars="200" w:firstLine="643"/>
        <w:rPr>
          <w:rFonts w:ascii="楷体" w:eastAsia="楷体" w:hAnsi="楷体"/>
          <w:b/>
          <w:color w:val="000000" w:themeColor="text1"/>
          <w:sz w:val="32"/>
          <w:szCs w:val="32"/>
        </w:rPr>
      </w:pPr>
      <w:r w:rsidRPr="00271723">
        <w:rPr>
          <w:rFonts w:ascii="楷体" w:eastAsia="楷体" w:hAnsi="楷体" w:hint="eastAsia"/>
          <w:b/>
          <w:color w:val="000000" w:themeColor="text1"/>
          <w:sz w:val="32"/>
          <w:szCs w:val="32"/>
        </w:rPr>
        <w:t>3、推进智慧法院建设工作</w:t>
      </w:r>
    </w:p>
    <w:p w:rsidR="008C65B9" w:rsidRPr="00271723" w:rsidRDefault="00F44925" w:rsidP="00271723">
      <w:pPr>
        <w:spacing w:line="600" w:lineRule="exact"/>
        <w:ind w:firstLineChars="200" w:firstLine="643"/>
        <w:rPr>
          <w:rFonts w:ascii="仿宋" w:eastAsia="仿宋" w:hAnsi="仿宋" w:cs="Times New Roman"/>
          <w:sz w:val="32"/>
          <w:szCs w:val="32"/>
        </w:rPr>
      </w:pPr>
      <w:r w:rsidRPr="00271723">
        <w:rPr>
          <w:rFonts w:ascii="仿宋" w:eastAsia="仿宋" w:hAnsi="仿宋" w:cs="Times New Roman" w:hint="eastAsia"/>
          <w:b/>
          <w:sz w:val="32"/>
          <w:szCs w:val="32"/>
        </w:rPr>
        <w:t>（1）电子法院应用推广。</w:t>
      </w:r>
      <w:r w:rsidRPr="00271723">
        <w:rPr>
          <w:rFonts w:ascii="仿宋" w:eastAsia="仿宋" w:hAnsi="仿宋" w:cs="Times New Roman" w:hint="eastAsia"/>
          <w:color w:val="000000"/>
          <w:sz w:val="32"/>
          <w:szCs w:val="32"/>
        </w:rPr>
        <w:t>按照上级法院的要求，</w:t>
      </w:r>
      <w:r w:rsidRPr="00271723">
        <w:rPr>
          <w:rFonts w:ascii="仿宋" w:eastAsia="仿宋" w:hAnsi="仿宋" w:hint="eastAsia"/>
          <w:color w:val="000000"/>
          <w:sz w:val="32"/>
          <w:szCs w:val="32"/>
        </w:rPr>
        <w:t>我院在审判各环节中均深入应用电子法院，</w:t>
      </w:r>
      <w:r w:rsidRPr="00271723">
        <w:rPr>
          <w:rFonts w:ascii="仿宋" w:eastAsia="仿宋" w:hAnsi="仿宋" w:cs="Times New Roman" w:hint="eastAsia"/>
          <w:color w:val="000000"/>
          <w:sz w:val="32"/>
          <w:szCs w:val="32"/>
        </w:rPr>
        <w:t>网上立案、电子送达、网上证据交换、云会议等工作</w:t>
      </w:r>
      <w:r w:rsidRPr="00271723">
        <w:rPr>
          <w:rFonts w:ascii="仿宋" w:eastAsia="仿宋" w:hAnsi="仿宋" w:hint="eastAsia"/>
          <w:color w:val="000000"/>
          <w:sz w:val="32"/>
          <w:szCs w:val="32"/>
        </w:rPr>
        <w:t>均在电子法院完成</w:t>
      </w:r>
      <w:r w:rsidRPr="00271723">
        <w:rPr>
          <w:rFonts w:ascii="仿宋" w:eastAsia="仿宋" w:hAnsi="仿宋" w:cs="Times New Roman" w:hint="eastAsia"/>
          <w:color w:val="000000"/>
          <w:sz w:val="32"/>
          <w:szCs w:val="32"/>
        </w:rPr>
        <w:t>，各项指标均达到上级法院考核要求。</w:t>
      </w:r>
    </w:p>
    <w:p w:rsidR="008C65B9" w:rsidRPr="00271723" w:rsidRDefault="00F44925" w:rsidP="00271723">
      <w:pPr>
        <w:spacing w:line="600" w:lineRule="exact"/>
        <w:ind w:firstLineChars="200" w:firstLine="643"/>
        <w:rPr>
          <w:rFonts w:ascii="仿宋" w:eastAsia="仿宋" w:hAnsi="仿宋"/>
          <w:b/>
          <w:sz w:val="32"/>
          <w:szCs w:val="32"/>
        </w:rPr>
      </w:pPr>
      <w:r w:rsidRPr="00271723">
        <w:rPr>
          <w:rFonts w:ascii="仿宋" w:eastAsia="仿宋" w:hAnsi="仿宋" w:hint="eastAsia"/>
          <w:b/>
          <w:sz w:val="32"/>
          <w:szCs w:val="32"/>
        </w:rPr>
        <w:t>（2）</w:t>
      </w:r>
      <w:r w:rsidRPr="00271723">
        <w:rPr>
          <w:rFonts w:ascii="仿宋" w:eastAsia="仿宋" w:hAnsi="仿宋" w:cs="Times New Roman" w:hint="eastAsia"/>
          <w:b/>
          <w:sz w:val="32"/>
          <w:szCs w:val="32"/>
        </w:rPr>
        <w:t>电子卷宗随案同步生成及深度应用工作</w:t>
      </w:r>
      <w:r w:rsidRPr="00271723">
        <w:rPr>
          <w:rFonts w:ascii="仿宋" w:eastAsia="仿宋" w:hAnsi="仿宋" w:hint="eastAsia"/>
          <w:b/>
          <w:sz w:val="32"/>
          <w:szCs w:val="32"/>
        </w:rPr>
        <w:t>。</w:t>
      </w:r>
      <w:r w:rsidRPr="00271723">
        <w:rPr>
          <w:rFonts w:ascii="仿宋" w:eastAsia="仿宋" w:hAnsi="仿宋" w:cs="Times New Roman" w:hint="eastAsia"/>
          <w:sz w:val="32"/>
          <w:szCs w:val="32"/>
        </w:rPr>
        <w:t>今年以来，我院电子卷宗随案生成工作已基本形成常态化工作机制，立案庭、各审判业务庭基本能够按照审判流程节点将卷宗材料同步进行扫描，随案生成电子卷宗。为更好开展此项工作，专门到珲春市人民法院实地参观考察，并结合我院实际情况，迅速反应，将相关硬件、软件提交政府采购，为尽快实现电子卷宗随案同步生成和深度应用的十二项技术要求做好准备工作。截至目前，我院电子卷宗随案同步生成率已达到100%，并已实现智能编目、网上阅卷、自动归档、数字化电子文件、案件信息智能回填、辅助生成法律文书等各项功能，法律文书辅助生成投入应用比在全市基层院中率先达到100%。</w:t>
      </w:r>
    </w:p>
    <w:p w:rsidR="008C65B9" w:rsidRPr="00271723" w:rsidRDefault="00F44925" w:rsidP="00271723">
      <w:pPr>
        <w:widowControl/>
        <w:spacing w:line="600" w:lineRule="exact"/>
        <w:ind w:firstLineChars="200" w:firstLine="643"/>
        <w:jc w:val="left"/>
        <w:rPr>
          <w:rFonts w:ascii="黑体" w:eastAsia="黑体" w:hAnsi="黑体" w:cs="宋体"/>
          <w:color w:val="2F2F2F"/>
          <w:spacing w:val="15"/>
          <w:kern w:val="0"/>
          <w:sz w:val="32"/>
          <w:szCs w:val="32"/>
        </w:rPr>
      </w:pPr>
      <w:r w:rsidRPr="00271723">
        <w:rPr>
          <w:rFonts w:ascii="黑体" w:eastAsia="黑体" w:hAnsi="黑体" w:hint="eastAsia"/>
          <w:b/>
          <w:color w:val="000000" w:themeColor="text1"/>
          <w:sz w:val="32"/>
          <w:szCs w:val="32"/>
        </w:rPr>
        <w:t>（五）</w:t>
      </w:r>
      <w:r w:rsidRPr="00271723">
        <w:rPr>
          <w:rFonts w:ascii="黑体" w:eastAsia="黑体" w:hAnsi="黑体" w:cs="宋体" w:hint="eastAsia"/>
          <w:color w:val="2F2F2F"/>
          <w:spacing w:val="15"/>
          <w:kern w:val="0"/>
          <w:sz w:val="32"/>
          <w:szCs w:val="32"/>
        </w:rPr>
        <w:t>突出一个</w:t>
      </w:r>
      <w:r w:rsidRPr="00271723">
        <w:rPr>
          <w:rFonts w:ascii="黑体" w:eastAsia="黑体" w:hAnsi="黑体" w:cs="宋体"/>
          <w:color w:val="2F2F2F"/>
          <w:spacing w:val="15"/>
          <w:kern w:val="0"/>
          <w:sz w:val="32"/>
          <w:szCs w:val="32"/>
        </w:rPr>
        <w:t>“</w:t>
      </w:r>
      <w:r w:rsidRPr="00271723">
        <w:rPr>
          <w:rFonts w:ascii="黑体" w:eastAsia="黑体" w:hAnsi="黑体" w:cs="宋体" w:hint="eastAsia"/>
          <w:color w:val="2F2F2F"/>
          <w:spacing w:val="15"/>
          <w:kern w:val="0"/>
          <w:sz w:val="32"/>
          <w:szCs w:val="32"/>
        </w:rPr>
        <w:t>严</w:t>
      </w:r>
      <w:r w:rsidRPr="00271723">
        <w:rPr>
          <w:rFonts w:ascii="黑体" w:eastAsia="黑体" w:hAnsi="黑体" w:cs="宋体"/>
          <w:color w:val="2F2F2F"/>
          <w:spacing w:val="15"/>
          <w:kern w:val="0"/>
          <w:sz w:val="32"/>
          <w:szCs w:val="32"/>
        </w:rPr>
        <w:t>”</w:t>
      </w:r>
      <w:r w:rsidRPr="00271723">
        <w:rPr>
          <w:rFonts w:ascii="黑体" w:eastAsia="黑体" w:hAnsi="黑体" w:cs="宋体" w:hint="eastAsia"/>
          <w:color w:val="2F2F2F"/>
          <w:spacing w:val="15"/>
          <w:kern w:val="0"/>
          <w:sz w:val="32"/>
          <w:szCs w:val="32"/>
        </w:rPr>
        <w:t>字，自觉担当、积极主动加强队伍建设</w:t>
      </w:r>
    </w:p>
    <w:p w:rsidR="008C65B9" w:rsidRPr="00271723" w:rsidRDefault="00F44925" w:rsidP="00271723">
      <w:pPr>
        <w:spacing w:line="600" w:lineRule="exact"/>
        <w:ind w:firstLineChars="200" w:firstLine="643"/>
        <w:rPr>
          <w:rFonts w:ascii="仿宋" w:eastAsia="仿宋" w:hAnsi="仿宋" w:cs="宋体"/>
          <w:kern w:val="0"/>
          <w:sz w:val="32"/>
          <w:szCs w:val="32"/>
        </w:rPr>
      </w:pPr>
      <w:r w:rsidRPr="00271723">
        <w:rPr>
          <w:rFonts w:ascii="楷体" w:eastAsia="楷体" w:hAnsi="楷体" w:hint="eastAsia"/>
          <w:b/>
          <w:sz w:val="32"/>
          <w:szCs w:val="32"/>
        </w:rPr>
        <w:t>1、加强党建学习。</w:t>
      </w:r>
      <w:r w:rsidRPr="00271723">
        <w:rPr>
          <w:rFonts w:ascii="仿宋" w:eastAsia="仿宋" w:hAnsi="仿宋" w:cs="宋体"/>
          <w:kern w:val="0"/>
          <w:sz w:val="32"/>
          <w:szCs w:val="32"/>
        </w:rPr>
        <w:t>召开四次党组班子民主生活会。组</w:t>
      </w:r>
      <w:r w:rsidRPr="00271723">
        <w:rPr>
          <w:rFonts w:ascii="仿宋" w:eastAsia="仿宋" w:hAnsi="仿宋" w:cs="宋体"/>
          <w:kern w:val="0"/>
          <w:sz w:val="32"/>
          <w:szCs w:val="32"/>
        </w:rPr>
        <w:lastRenderedPageBreak/>
        <w:t>织各支部申报党建研究课题，开展党建工作专项调研，完成调研报告。进行了党建工作目标责任制考核。</w:t>
      </w:r>
      <w:r w:rsidRPr="00271723">
        <w:rPr>
          <w:rFonts w:ascii="仿宋" w:eastAsia="仿宋" w:hAnsi="仿宋" w:cs="宋体" w:hint="eastAsia"/>
          <w:kern w:val="0"/>
          <w:sz w:val="32"/>
          <w:szCs w:val="32"/>
        </w:rPr>
        <w:t>发展新党员1名。</w:t>
      </w:r>
      <w:r w:rsidRPr="00271723">
        <w:rPr>
          <w:rFonts w:ascii="仿宋" w:eastAsia="仿宋" w:hAnsi="仿宋" w:cs="宋体"/>
          <w:kern w:val="0"/>
          <w:sz w:val="32"/>
          <w:szCs w:val="32"/>
        </w:rPr>
        <w:t>推进党风廉政警示教育，组织全院干警参观党史馆，进行党的理论知识测试，利用“身边事”教育“身边人”。增强党员干部廉洁自律意识，在</w:t>
      </w:r>
      <w:r w:rsidRPr="00271723">
        <w:rPr>
          <w:rFonts w:ascii="仿宋" w:eastAsia="仿宋" w:hAnsi="仿宋" w:cs="宋体" w:hint="eastAsia"/>
          <w:kern w:val="0"/>
          <w:sz w:val="32"/>
          <w:szCs w:val="32"/>
        </w:rPr>
        <w:t>本院</w:t>
      </w:r>
      <w:r w:rsidRPr="00271723">
        <w:rPr>
          <w:rFonts w:ascii="仿宋" w:eastAsia="仿宋" w:hAnsi="仿宋" w:cs="宋体"/>
          <w:kern w:val="0"/>
          <w:sz w:val="32"/>
          <w:szCs w:val="32"/>
        </w:rPr>
        <w:t>审理被告人王</w:t>
      </w:r>
      <w:r w:rsidRPr="00271723">
        <w:rPr>
          <w:rFonts w:ascii="仿宋" w:eastAsia="仿宋" w:hAnsi="仿宋" w:cs="宋体" w:hint="eastAsia"/>
          <w:kern w:val="0"/>
          <w:sz w:val="32"/>
          <w:szCs w:val="32"/>
        </w:rPr>
        <w:t>某某</w:t>
      </w:r>
      <w:r w:rsidRPr="00271723">
        <w:rPr>
          <w:rFonts w:ascii="仿宋" w:eastAsia="仿宋" w:hAnsi="仿宋" w:cs="宋体"/>
          <w:kern w:val="0"/>
          <w:sz w:val="32"/>
          <w:szCs w:val="32"/>
        </w:rPr>
        <w:t>行贿一案过程中，组织全院行政编干警旁听庭审，“零距离”接受预防职务犯罪警示教育。</w:t>
      </w:r>
      <w:r w:rsidRPr="00271723">
        <w:rPr>
          <w:rFonts w:ascii="仿宋" w:eastAsia="仿宋" w:hAnsi="仿宋" w:cs="宋体" w:hint="eastAsia"/>
          <w:kern w:val="0"/>
          <w:sz w:val="32"/>
          <w:szCs w:val="32"/>
        </w:rPr>
        <w:t>在院党组的领导下，全院48名党员干警积极开展e支部学习，全年累计学习9000余小时。成功组织了“我们都是追梦人”新春主题党建活动，全院各党支部踊跃参与，积极准备节目，展示了我院干警的风采，尤其是民事审判庭选送的《光谷大街387号》、执行局选送的《决恋2018》节目立意隽永、情谊深远，感动了全院干警。民庭在新春党建活动及改革开放四十周年书画作品征集等活动中积极参与、报送作品，在此提出表扬。</w:t>
      </w:r>
    </w:p>
    <w:p w:rsidR="008C65B9" w:rsidRPr="00271723" w:rsidRDefault="00F44925" w:rsidP="00271723">
      <w:pPr>
        <w:autoSpaceDE w:val="0"/>
        <w:autoSpaceDN w:val="0"/>
        <w:adjustRightInd w:val="0"/>
        <w:spacing w:line="600" w:lineRule="exact"/>
        <w:ind w:firstLineChars="196" w:firstLine="630"/>
        <w:jc w:val="left"/>
        <w:rPr>
          <w:rFonts w:ascii="仿宋" w:eastAsia="仿宋" w:hAnsi="仿宋" w:cs="宋体"/>
          <w:kern w:val="0"/>
          <w:sz w:val="32"/>
          <w:szCs w:val="32"/>
        </w:rPr>
      </w:pPr>
      <w:r w:rsidRPr="00271723">
        <w:rPr>
          <w:rFonts w:ascii="楷体" w:eastAsia="楷体" w:hAnsi="楷体" w:hint="eastAsia"/>
          <w:b/>
          <w:sz w:val="32"/>
          <w:szCs w:val="32"/>
        </w:rPr>
        <w:t>2、加大宣传与调研力度。</w:t>
      </w:r>
      <w:r w:rsidRPr="00271723">
        <w:rPr>
          <w:rFonts w:ascii="仿宋" w:eastAsia="仿宋" w:hAnsi="仿宋" w:cs="宋体" w:hint="eastAsia"/>
          <w:kern w:val="0"/>
          <w:sz w:val="32"/>
          <w:szCs w:val="32"/>
        </w:rPr>
        <w:t>办公室全年共撰写征文6次，报送案例52篇次，论文3篇。全年发布简报80余篇，长春新区网站采用量为30篇。下半年建立了“长春高新技术产业开发区人民法院”微信公众号，形成和完善了“两微一端”宣传阵地。在长春日报政法专刊发表1篇文章、吉林省软环境网站刊登1篇。我院执行报道在《法制日报》刊登，干警陈云龙、王小磊接受长春电视台《长春政法报道》栏目采访，</w:t>
      </w:r>
      <w:r w:rsidR="00DC2A58" w:rsidRPr="00271723">
        <w:rPr>
          <w:rFonts w:ascii="仿宋" w:eastAsia="仿宋" w:hAnsi="仿宋" w:hint="eastAsia"/>
          <w:sz w:val="32"/>
          <w:szCs w:val="32"/>
        </w:rPr>
        <w:t>员额法官郭鹏飞帮助原长春新宇制药有限公司的41名工人执行回了拖欠近两年的共计59万多元的工资款，收到了41名</w:t>
      </w:r>
      <w:r w:rsidR="00DC2A58" w:rsidRPr="00271723">
        <w:rPr>
          <w:rFonts w:ascii="仿宋" w:eastAsia="仿宋" w:hAnsi="仿宋" w:hint="eastAsia"/>
          <w:sz w:val="32"/>
          <w:szCs w:val="32"/>
        </w:rPr>
        <w:lastRenderedPageBreak/>
        <w:t>工人的</w:t>
      </w:r>
      <w:r w:rsidR="00AD0864" w:rsidRPr="00271723">
        <w:rPr>
          <w:rFonts w:ascii="仿宋" w:eastAsia="仿宋" w:hAnsi="仿宋" w:hint="eastAsia"/>
          <w:sz w:val="32"/>
          <w:szCs w:val="32"/>
        </w:rPr>
        <w:t>送的</w:t>
      </w:r>
      <w:r w:rsidR="00DC2A58" w:rsidRPr="00271723">
        <w:rPr>
          <w:rFonts w:ascii="仿宋" w:eastAsia="仿宋" w:hAnsi="仿宋" w:hint="eastAsia"/>
          <w:sz w:val="32"/>
          <w:szCs w:val="32"/>
        </w:rPr>
        <w:t>锦旗，该事件</w:t>
      </w:r>
      <w:r w:rsidR="00DC2A58" w:rsidRPr="00271723">
        <w:rPr>
          <w:rFonts w:ascii="仿宋" w:eastAsia="仿宋" w:hAnsi="仿宋" w:cs="宋体" w:hint="eastAsia"/>
          <w:kern w:val="0"/>
          <w:sz w:val="32"/>
          <w:szCs w:val="32"/>
        </w:rPr>
        <w:t>被</w:t>
      </w:r>
      <w:r w:rsidRPr="00271723">
        <w:rPr>
          <w:rFonts w:ascii="仿宋" w:eastAsia="仿宋" w:hAnsi="仿宋" w:cs="宋体" w:hint="eastAsia"/>
          <w:kern w:val="0"/>
          <w:sz w:val="32"/>
          <w:szCs w:val="32"/>
        </w:rPr>
        <w:t>吉林电视台《守望都市》栏目</w:t>
      </w:r>
      <w:r w:rsidR="00AD0864" w:rsidRPr="00271723">
        <w:rPr>
          <w:rFonts w:ascii="仿宋" w:eastAsia="仿宋" w:hAnsi="仿宋" w:cs="宋体" w:hint="eastAsia"/>
          <w:kern w:val="0"/>
          <w:sz w:val="32"/>
          <w:szCs w:val="32"/>
        </w:rPr>
        <w:t>特别</w:t>
      </w:r>
      <w:r w:rsidRPr="00271723">
        <w:rPr>
          <w:rFonts w:ascii="仿宋" w:eastAsia="仿宋" w:hAnsi="仿宋" w:cs="宋体" w:hint="eastAsia"/>
          <w:kern w:val="0"/>
          <w:sz w:val="32"/>
          <w:szCs w:val="32"/>
        </w:rPr>
        <w:t>报道。</w:t>
      </w:r>
      <w:r w:rsidR="005934D9" w:rsidRPr="00271723">
        <w:rPr>
          <w:rFonts w:ascii="仿宋" w:eastAsia="仿宋" w:hAnsi="仿宋" w:cs="宋体" w:hint="eastAsia"/>
          <w:kern w:val="0"/>
          <w:sz w:val="32"/>
          <w:szCs w:val="32"/>
        </w:rPr>
        <w:t>2018年，我院共收到</w:t>
      </w:r>
      <w:r w:rsidR="00993D77" w:rsidRPr="00271723">
        <w:rPr>
          <w:rFonts w:ascii="仿宋" w:eastAsia="仿宋" w:hAnsi="仿宋" w:cs="宋体" w:hint="eastAsia"/>
          <w:kern w:val="0"/>
          <w:sz w:val="32"/>
          <w:szCs w:val="32"/>
        </w:rPr>
        <w:t>6面</w:t>
      </w:r>
      <w:r w:rsidR="005934D9" w:rsidRPr="00271723">
        <w:rPr>
          <w:rFonts w:ascii="仿宋" w:eastAsia="仿宋" w:hAnsi="仿宋" w:cs="宋体" w:hint="eastAsia"/>
          <w:kern w:val="0"/>
          <w:sz w:val="32"/>
          <w:szCs w:val="32"/>
        </w:rPr>
        <w:t>当事人赠送</w:t>
      </w:r>
      <w:r w:rsidR="00993D77" w:rsidRPr="00271723">
        <w:rPr>
          <w:rFonts w:ascii="仿宋" w:eastAsia="仿宋" w:hAnsi="仿宋" w:cs="宋体" w:hint="eastAsia"/>
          <w:kern w:val="0"/>
          <w:sz w:val="32"/>
          <w:szCs w:val="32"/>
        </w:rPr>
        <w:t>的</w:t>
      </w:r>
      <w:r w:rsidR="005934D9" w:rsidRPr="00271723">
        <w:rPr>
          <w:rFonts w:ascii="仿宋" w:eastAsia="仿宋" w:hAnsi="仿宋" w:cs="宋体" w:hint="eastAsia"/>
          <w:kern w:val="0"/>
          <w:sz w:val="32"/>
          <w:szCs w:val="32"/>
        </w:rPr>
        <w:t>锦旗。</w:t>
      </w:r>
      <w:r w:rsidRPr="00271723">
        <w:rPr>
          <w:rFonts w:ascii="仿宋" w:eastAsia="仿宋" w:hAnsi="仿宋" w:cs="宋体" w:hint="eastAsia"/>
          <w:kern w:val="0"/>
          <w:sz w:val="32"/>
          <w:szCs w:val="32"/>
        </w:rPr>
        <w:t>文章《我与送达的故事》被长春中院、省政法委官方头条号平安吉林、中政委中国长安网账号相继转发，推广了“送达小哥”黄建阳的优秀事迹。在此对一直勤勤恳恳工作的黄建阳同志及</w:t>
      </w:r>
      <w:r w:rsidR="000B52B9" w:rsidRPr="00271723">
        <w:rPr>
          <w:rFonts w:ascii="仿宋" w:eastAsia="仿宋" w:hAnsi="仿宋" w:cs="宋体" w:hint="eastAsia"/>
          <w:kern w:val="0"/>
          <w:sz w:val="32"/>
          <w:szCs w:val="32"/>
        </w:rPr>
        <w:t>宋光玉、韩立博、王景波等四名送达组同志</w:t>
      </w:r>
      <w:r w:rsidRPr="00271723">
        <w:rPr>
          <w:rFonts w:ascii="仿宋" w:eastAsia="仿宋" w:hAnsi="仿宋" w:cs="宋体" w:hint="eastAsia"/>
          <w:kern w:val="0"/>
          <w:sz w:val="32"/>
          <w:szCs w:val="32"/>
        </w:rPr>
        <w:t>提出表扬。对办公室负责宣传工作的李实和杨安琦两名同志</w:t>
      </w:r>
      <w:r w:rsidR="00521920" w:rsidRPr="00271723">
        <w:rPr>
          <w:rFonts w:ascii="仿宋" w:eastAsia="仿宋" w:hAnsi="仿宋" w:cs="宋体" w:hint="eastAsia"/>
          <w:kern w:val="0"/>
          <w:sz w:val="32"/>
          <w:szCs w:val="32"/>
        </w:rPr>
        <w:t>善于捕捉</w:t>
      </w:r>
      <w:r w:rsidR="005934D9" w:rsidRPr="00271723">
        <w:rPr>
          <w:rFonts w:ascii="仿宋" w:eastAsia="仿宋" w:hAnsi="仿宋" w:cs="宋体" w:hint="eastAsia"/>
          <w:kern w:val="0"/>
          <w:sz w:val="32"/>
          <w:szCs w:val="32"/>
        </w:rPr>
        <w:t>同志们工作</w:t>
      </w:r>
      <w:r w:rsidR="00521920" w:rsidRPr="00271723">
        <w:rPr>
          <w:rFonts w:ascii="仿宋" w:eastAsia="仿宋" w:hAnsi="仿宋" w:cs="宋体" w:hint="eastAsia"/>
          <w:kern w:val="0"/>
          <w:sz w:val="32"/>
          <w:szCs w:val="32"/>
        </w:rPr>
        <w:t>亮点提出表扬，希望你们多挖掘同志们的工作风采，把高新法院的正能量传播出去。</w:t>
      </w:r>
    </w:p>
    <w:p w:rsidR="008C65B9" w:rsidRPr="00271723" w:rsidRDefault="00F44925" w:rsidP="00271723">
      <w:pPr>
        <w:autoSpaceDE w:val="0"/>
        <w:autoSpaceDN w:val="0"/>
        <w:adjustRightInd w:val="0"/>
        <w:spacing w:line="600" w:lineRule="exact"/>
        <w:ind w:firstLineChars="196" w:firstLine="630"/>
        <w:jc w:val="left"/>
        <w:rPr>
          <w:rFonts w:ascii="仿宋" w:eastAsia="仿宋" w:hAnsi="仿宋"/>
          <w:b/>
          <w:color w:val="000000" w:themeColor="text1"/>
          <w:sz w:val="32"/>
          <w:szCs w:val="32"/>
        </w:rPr>
      </w:pPr>
      <w:r w:rsidRPr="00271723">
        <w:rPr>
          <w:rFonts w:ascii="仿宋" w:eastAsia="仿宋" w:hAnsi="仿宋" w:hint="eastAsia"/>
          <w:b/>
          <w:color w:val="000000" w:themeColor="text1"/>
          <w:sz w:val="32"/>
          <w:szCs w:val="32"/>
        </w:rPr>
        <w:t>群策群力做好专项宣传工作。</w:t>
      </w:r>
    </w:p>
    <w:p w:rsidR="008C65B9" w:rsidRPr="00271723" w:rsidRDefault="00F44925" w:rsidP="00271723">
      <w:pPr>
        <w:autoSpaceDE w:val="0"/>
        <w:autoSpaceDN w:val="0"/>
        <w:adjustRightInd w:val="0"/>
        <w:spacing w:line="600" w:lineRule="exact"/>
        <w:ind w:firstLineChars="196" w:firstLine="627"/>
        <w:jc w:val="left"/>
        <w:rPr>
          <w:rFonts w:ascii="仿宋" w:eastAsia="仿宋" w:hAnsi="仿宋" w:cs="宋体"/>
          <w:kern w:val="0"/>
          <w:sz w:val="32"/>
          <w:szCs w:val="32"/>
        </w:rPr>
      </w:pPr>
      <w:r w:rsidRPr="00271723">
        <w:rPr>
          <w:rFonts w:ascii="仿宋" w:eastAsia="仿宋" w:hAnsi="仿宋" w:cs="宋体" w:hint="eastAsia"/>
          <w:kern w:val="0"/>
          <w:sz w:val="32"/>
          <w:szCs w:val="32"/>
        </w:rPr>
        <w:t>做好执行攻坚宣传：制作向执行难宣战“雷霆行动”展板和完成公交电视执行攻坚宣传工作，拍摄攻坚短片，跟踪报道大型执行活动8次，报送执行专项简报15期、执行案例11期。</w:t>
      </w:r>
      <w:r w:rsidRPr="00271723">
        <w:rPr>
          <w:rFonts w:ascii="仿宋" w:eastAsia="仿宋" w:hAnsi="仿宋" w:hint="eastAsia"/>
          <w:color w:val="000000" w:themeColor="text1"/>
          <w:sz w:val="32"/>
          <w:szCs w:val="32"/>
        </w:rPr>
        <w:t>在高新法院官方美篇和公众号发送执行报道25篇，在社会上形成良好的执行氛围。</w:t>
      </w:r>
    </w:p>
    <w:p w:rsidR="008C65B9" w:rsidRPr="00271723" w:rsidRDefault="00F44925" w:rsidP="00271723">
      <w:pPr>
        <w:autoSpaceDE w:val="0"/>
        <w:autoSpaceDN w:val="0"/>
        <w:adjustRightInd w:val="0"/>
        <w:spacing w:line="600" w:lineRule="exact"/>
        <w:ind w:firstLineChars="196" w:firstLine="627"/>
        <w:jc w:val="left"/>
        <w:rPr>
          <w:rFonts w:ascii="仿宋_GB2312" w:eastAsia="仿宋_GB2312" w:hAnsi="仿宋"/>
          <w:color w:val="000000" w:themeColor="text1"/>
          <w:sz w:val="32"/>
          <w:szCs w:val="32"/>
        </w:rPr>
      </w:pPr>
      <w:r w:rsidRPr="00271723">
        <w:rPr>
          <w:rFonts w:ascii="仿宋" w:eastAsia="仿宋" w:hAnsi="仿宋" w:cs="宋体" w:hint="eastAsia"/>
          <w:kern w:val="0"/>
          <w:sz w:val="32"/>
          <w:szCs w:val="32"/>
        </w:rPr>
        <w:t>做好扫黑除恶宣传:加强扫黑除恶专项斗争的宣传，目前已在法院周边</w:t>
      </w:r>
      <w:r w:rsidR="005934D9" w:rsidRPr="00271723">
        <w:rPr>
          <w:rFonts w:ascii="仿宋" w:eastAsia="仿宋" w:hAnsi="仿宋" w:cs="宋体" w:hint="eastAsia"/>
          <w:kern w:val="0"/>
          <w:sz w:val="32"/>
          <w:szCs w:val="32"/>
        </w:rPr>
        <w:t>安装了1个展板和</w:t>
      </w:r>
      <w:r w:rsidR="00271723">
        <w:rPr>
          <w:rFonts w:ascii="仿宋" w:eastAsia="仿宋" w:hAnsi="仿宋" w:cs="宋体" w:hint="eastAsia"/>
          <w:kern w:val="0"/>
          <w:sz w:val="32"/>
          <w:szCs w:val="32"/>
        </w:rPr>
        <w:t>3</w:t>
      </w:r>
      <w:r w:rsidR="005934D9" w:rsidRPr="00271723">
        <w:rPr>
          <w:rFonts w:ascii="仿宋" w:eastAsia="仿宋" w:hAnsi="仿宋" w:cs="宋体" w:hint="eastAsia"/>
          <w:kern w:val="0"/>
          <w:sz w:val="32"/>
          <w:szCs w:val="32"/>
        </w:rPr>
        <w:t>个</w:t>
      </w:r>
      <w:r w:rsidRPr="00271723">
        <w:rPr>
          <w:rFonts w:ascii="仿宋" w:eastAsia="仿宋" w:hAnsi="仿宋" w:cs="宋体" w:hint="eastAsia"/>
          <w:kern w:val="0"/>
          <w:sz w:val="32"/>
          <w:szCs w:val="32"/>
        </w:rPr>
        <w:t>条幅，在院内醒目处悬挂扫黑除恶展板</w:t>
      </w:r>
      <w:r w:rsidR="00271723">
        <w:rPr>
          <w:rFonts w:ascii="仿宋" w:eastAsia="仿宋" w:hAnsi="仿宋" w:cs="宋体" w:hint="eastAsia"/>
          <w:kern w:val="0"/>
          <w:sz w:val="32"/>
          <w:szCs w:val="32"/>
        </w:rPr>
        <w:t>10</w:t>
      </w:r>
      <w:r w:rsidRPr="00271723">
        <w:rPr>
          <w:rFonts w:ascii="仿宋" w:eastAsia="仿宋" w:hAnsi="仿宋" w:cs="宋体" w:hint="eastAsia"/>
          <w:kern w:val="0"/>
          <w:sz w:val="32"/>
          <w:szCs w:val="32"/>
        </w:rPr>
        <w:t>个，设立涉黑涉</w:t>
      </w:r>
      <w:r w:rsidRPr="00271723">
        <w:rPr>
          <w:rFonts w:ascii="仿宋" w:eastAsia="仿宋" w:hAnsi="仿宋" w:cs="仿宋" w:hint="eastAsia"/>
          <w:sz w:val="32"/>
          <w:szCs w:val="32"/>
        </w:rPr>
        <w:t>恶线索举报箱2个，印制宣传指南</w:t>
      </w:r>
      <w:r w:rsidR="00271723">
        <w:rPr>
          <w:rFonts w:ascii="仿宋" w:eastAsia="仿宋" w:hAnsi="仿宋" w:cs="仿宋" w:hint="eastAsia"/>
          <w:sz w:val="32"/>
          <w:szCs w:val="32"/>
        </w:rPr>
        <w:t>7</w:t>
      </w:r>
      <w:r w:rsidRPr="00271723">
        <w:rPr>
          <w:rFonts w:ascii="仿宋" w:eastAsia="仿宋" w:hAnsi="仿宋" w:cs="仿宋" w:hint="eastAsia"/>
          <w:sz w:val="32"/>
          <w:szCs w:val="32"/>
        </w:rPr>
        <w:t>00余份在安检处设置专人发放，在诉讼服务中心向当事人滚动播放扫黑除恶视频，在高新法院内网设立扫黑除恶专栏，制作扫黑除恶专项斗争工作简报1</w:t>
      </w:r>
      <w:r w:rsidRPr="00271723">
        <w:rPr>
          <w:rFonts w:ascii="仿宋" w:eastAsia="仿宋" w:hAnsi="仿宋" w:cs="仿宋"/>
          <w:sz w:val="32"/>
          <w:szCs w:val="32"/>
        </w:rPr>
        <w:t>4</w:t>
      </w:r>
      <w:r w:rsidRPr="00271723">
        <w:rPr>
          <w:rFonts w:ascii="仿宋" w:eastAsia="仿宋" w:hAnsi="仿宋" w:cs="仿宋" w:hint="eastAsia"/>
          <w:sz w:val="32"/>
          <w:szCs w:val="32"/>
        </w:rPr>
        <w:t>期，及时刊发扫黑除恶新闻动态。定期积极参加省、市、区相关的培训及学习。</w:t>
      </w:r>
    </w:p>
    <w:p w:rsidR="008C65B9" w:rsidRPr="00271723" w:rsidRDefault="00F44925" w:rsidP="00271723">
      <w:pPr>
        <w:adjustRightInd w:val="0"/>
        <w:snapToGrid w:val="0"/>
        <w:spacing w:line="600" w:lineRule="exact"/>
        <w:ind w:firstLineChars="200" w:firstLine="643"/>
        <w:rPr>
          <w:rFonts w:ascii="仿宋" w:eastAsia="仿宋" w:hAnsi="仿宋" w:cs="仿宋"/>
          <w:sz w:val="32"/>
          <w:szCs w:val="32"/>
        </w:rPr>
      </w:pPr>
      <w:r w:rsidRPr="00271723">
        <w:rPr>
          <w:rFonts w:ascii="楷体" w:eastAsia="楷体" w:hAnsi="楷体" w:hint="eastAsia"/>
          <w:b/>
          <w:sz w:val="32"/>
          <w:szCs w:val="32"/>
        </w:rPr>
        <w:lastRenderedPageBreak/>
        <w:t>3、深化纪检监察工作。</w:t>
      </w:r>
      <w:r w:rsidRPr="00271723">
        <w:rPr>
          <w:rFonts w:ascii="仿宋" w:eastAsia="仿宋" w:hAnsi="仿宋" w:cs="仿宋" w:hint="eastAsia"/>
          <w:sz w:val="32"/>
          <w:szCs w:val="32"/>
        </w:rPr>
        <w:t>4月8日，召开了2018年党风廉政建设和反腐败工作会议；在全年各重大节日均提醒干警文明过节、清廉过节，不留监察死角，每季度听取廉政监察员汇报。</w:t>
      </w:r>
      <w:r w:rsidR="003E574E" w:rsidRPr="00271723">
        <w:rPr>
          <w:rFonts w:ascii="仿宋" w:eastAsia="仿宋" w:hAnsi="仿宋" w:cs="仿宋" w:hint="eastAsia"/>
          <w:sz w:val="32"/>
          <w:szCs w:val="32"/>
        </w:rPr>
        <w:t>坚持做好“五抓”工作，党风廉政建设和反腐败工作常抓不懈，为全院各项工作的开展提供了有力的保障。</w:t>
      </w:r>
      <w:r w:rsidRPr="00271723">
        <w:rPr>
          <w:rFonts w:ascii="仿宋" w:eastAsia="仿宋" w:hAnsi="仿宋" w:cs="仿宋" w:hint="eastAsia"/>
          <w:sz w:val="32"/>
          <w:szCs w:val="32"/>
        </w:rPr>
        <w:t>6-7月中院到6个区级法院进行巡查，对我院纪检工作表示满意。全年共收到12起举报线索，通过逐一的调查、核实，</w:t>
      </w:r>
      <w:r w:rsidR="003E574E" w:rsidRPr="00271723">
        <w:rPr>
          <w:rFonts w:ascii="仿宋" w:eastAsia="仿宋" w:hAnsi="仿宋" w:cs="仿宋" w:hint="eastAsia"/>
          <w:sz w:val="32"/>
          <w:szCs w:val="32"/>
        </w:rPr>
        <w:t>虽然没有被举报人员违法违纪情况出现，但是还</w:t>
      </w:r>
      <w:r w:rsidR="00521920" w:rsidRPr="00271723">
        <w:rPr>
          <w:rFonts w:ascii="仿宋" w:eastAsia="仿宋" w:hAnsi="仿宋" w:cs="仿宋" w:hint="eastAsia"/>
          <w:sz w:val="32"/>
          <w:szCs w:val="32"/>
        </w:rPr>
        <w:t>发现</w:t>
      </w:r>
      <w:r w:rsidR="003E574E" w:rsidRPr="00271723">
        <w:rPr>
          <w:rFonts w:ascii="仿宋" w:eastAsia="仿宋" w:hAnsi="仿宋" w:cs="仿宋" w:hint="eastAsia"/>
          <w:sz w:val="32"/>
          <w:szCs w:val="32"/>
        </w:rPr>
        <w:t>部分</w:t>
      </w:r>
      <w:r w:rsidR="00521920" w:rsidRPr="00271723">
        <w:rPr>
          <w:rFonts w:ascii="仿宋" w:eastAsia="仿宋" w:hAnsi="仿宋" w:cs="仿宋" w:hint="eastAsia"/>
          <w:sz w:val="32"/>
          <w:szCs w:val="32"/>
        </w:rPr>
        <w:t>办案人存在语言生硬、态度蛮横和工作严重不负责任、拖拉、程序意识不强等</w:t>
      </w:r>
      <w:r w:rsidR="00EF5166" w:rsidRPr="00271723">
        <w:rPr>
          <w:rFonts w:ascii="仿宋" w:eastAsia="仿宋" w:hAnsi="仿宋" w:cs="仿宋" w:hint="eastAsia"/>
          <w:sz w:val="32"/>
          <w:szCs w:val="32"/>
        </w:rPr>
        <w:t>问题从而</w:t>
      </w:r>
      <w:r w:rsidR="00521920" w:rsidRPr="00271723">
        <w:rPr>
          <w:rFonts w:ascii="仿宋" w:eastAsia="仿宋" w:hAnsi="仿宋" w:cs="仿宋" w:hint="eastAsia"/>
          <w:sz w:val="32"/>
          <w:szCs w:val="32"/>
        </w:rPr>
        <w:t>引发</w:t>
      </w:r>
      <w:r w:rsidR="00EF5166" w:rsidRPr="00271723">
        <w:rPr>
          <w:rFonts w:ascii="仿宋" w:eastAsia="仿宋" w:hAnsi="仿宋" w:cs="仿宋" w:hint="eastAsia"/>
          <w:sz w:val="32"/>
          <w:szCs w:val="32"/>
        </w:rPr>
        <w:t>当事人</w:t>
      </w:r>
      <w:r w:rsidR="00521920" w:rsidRPr="00271723">
        <w:rPr>
          <w:rFonts w:ascii="仿宋" w:eastAsia="仿宋" w:hAnsi="仿宋" w:cs="仿宋" w:hint="eastAsia"/>
          <w:sz w:val="32"/>
          <w:szCs w:val="32"/>
        </w:rPr>
        <w:t>不满</w:t>
      </w:r>
      <w:r w:rsidR="00EF5166" w:rsidRPr="00271723">
        <w:rPr>
          <w:rFonts w:ascii="仿宋" w:eastAsia="仿宋" w:hAnsi="仿宋" w:cs="仿宋" w:hint="eastAsia"/>
          <w:sz w:val="32"/>
          <w:szCs w:val="32"/>
        </w:rPr>
        <w:t>问题出现</w:t>
      </w:r>
      <w:r w:rsidR="00521920" w:rsidRPr="00271723">
        <w:rPr>
          <w:rFonts w:ascii="仿宋" w:eastAsia="仿宋" w:hAnsi="仿宋" w:cs="仿宋" w:hint="eastAsia"/>
          <w:sz w:val="32"/>
          <w:szCs w:val="32"/>
        </w:rPr>
        <w:t>，请</w:t>
      </w:r>
      <w:r w:rsidR="003E574E" w:rsidRPr="00271723">
        <w:rPr>
          <w:rFonts w:ascii="仿宋" w:eastAsia="仿宋" w:hAnsi="仿宋" w:cs="仿宋" w:hint="eastAsia"/>
          <w:sz w:val="32"/>
          <w:szCs w:val="32"/>
        </w:rPr>
        <w:t>各办案人</w:t>
      </w:r>
      <w:r w:rsidR="00521920" w:rsidRPr="00271723">
        <w:rPr>
          <w:rFonts w:ascii="仿宋" w:eastAsia="仿宋" w:hAnsi="仿宋" w:cs="仿宋" w:hint="eastAsia"/>
          <w:sz w:val="32"/>
          <w:szCs w:val="32"/>
        </w:rPr>
        <w:t>们在</w:t>
      </w:r>
      <w:r w:rsidR="00EF5166" w:rsidRPr="00271723">
        <w:rPr>
          <w:rFonts w:ascii="仿宋" w:eastAsia="仿宋" w:hAnsi="仿宋" w:cs="仿宋" w:hint="eastAsia"/>
          <w:sz w:val="32"/>
          <w:szCs w:val="32"/>
        </w:rPr>
        <w:t>今后的</w:t>
      </w:r>
      <w:r w:rsidR="00521920" w:rsidRPr="00271723">
        <w:rPr>
          <w:rFonts w:ascii="仿宋" w:eastAsia="仿宋" w:hAnsi="仿宋" w:cs="仿宋" w:hint="eastAsia"/>
          <w:sz w:val="32"/>
          <w:szCs w:val="32"/>
        </w:rPr>
        <w:t>工作中引以为戒。</w:t>
      </w:r>
    </w:p>
    <w:p w:rsidR="008C65B9" w:rsidRPr="00271723" w:rsidRDefault="00F44925" w:rsidP="00271723">
      <w:pPr>
        <w:spacing w:line="600" w:lineRule="exact"/>
        <w:ind w:firstLineChars="200" w:firstLine="643"/>
        <w:rPr>
          <w:rFonts w:ascii="仿宋" w:eastAsia="仿宋" w:hAnsi="仿宋" w:cs="Times New Roman"/>
          <w:color w:val="000000"/>
          <w:sz w:val="32"/>
          <w:szCs w:val="32"/>
        </w:rPr>
      </w:pPr>
      <w:r w:rsidRPr="00271723">
        <w:rPr>
          <w:rFonts w:ascii="楷体" w:eastAsia="楷体" w:hAnsi="楷体" w:hint="eastAsia"/>
          <w:b/>
          <w:sz w:val="32"/>
          <w:szCs w:val="32"/>
        </w:rPr>
        <w:t>4、完善监督意识。</w:t>
      </w:r>
      <w:r w:rsidRPr="00271723">
        <w:rPr>
          <w:rFonts w:ascii="仿宋" w:eastAsia="仿宋" w:hAnsi="仿宋" w:hint="eastAsia"/>
          <w:sz w:val="32"/>
          <w:szCs w:val="32"/>
        </w:rPr>
        <w:t>高度重视</w:t>
      </w:r>
      <w:r w:rsidRPr="00271723">
        <w:rPr>
          <w:rFonts w:ascii="仿宋" w:eastAsia="仿宋" w:hAnsi="仿宋" w:hint="eastAsia"/>
          <w:color w:val="000000"/>
          <w:sz w:val="32"/>
          <w:szCs w:val="32"/>
        </w:rPr>
        <w:t>人大代表、政协委员关注案件</w:t>
      </w:r>
      <w:r w:rsidR="00271723">
        <w:rPr>
          <w:rFonts w:ascii="仿宋" w:eastAsia="仿宋" w:hAnsi="仿宋" w:hint="eastAsia"/>
          <w:b/>
          <w:color w:val="000000"/>
          <w:sz w:val="32"/>
          <w:szCs w:val="32"/>
        </w:rPr>
        <w:t>，</w:t>
      </w:r>
      <w:r w:rsidRPr="00271723">
        <w:rPr>
          <w:rFonts w:ascii="仿宋" w:eastAsia="仿宋" w:hAnsi="仿宋" w:cs="Times New Roman" w:hint="eastAsia"/>
          <w:color w:val="000000"/>
          <w:sz w:val="32"/>
          <w:szCs w:val="32"/>
        </w:rPr>
        <w:t>共邀请1名全国政协委员和8名市人大代表参加我院各项活动。</w:t>
      </w:r>
      <w:r w:rsidR="00271723">
        <w:rPr>
          <w:rFonts w:ascii="仿宋" w:eastAsia="仿宋" w:hAnsi="仿宋" w:cs="Times New Roman" w:hint="eastAsia"/>
          <w:color w:val="000000"/>
          <w:sz w:val="32"/>
          <w:szCs w:val="32"/>
        </w:rPr>
        <w:t>20</w:t>
      </w:r>
      <w:r w:rsidR="00EF5166" w:rsidRPr="00271723">
        <w:rPr>
          <w:rFonts w:ascii="仿宋" w:eastAsia="仿宋" w:hAnsi="仿宋" w:cs="Times New Roman" w:hint="eastAsia"/>
          <w:color w:val="000000"/>
          <w:sz w:val="32"/>
          <w:szCs w:val="32"/>
        </w:rPr>
        <w:t>18</w:t>
      </w:r>
      <w:r w:rsidRPr="00271723">
        <w:rPr>
          <w:rFonts w:ascii="仿宋" w:eastAsia="仿宋" w:hAnsi="仿宋" w:cs="Times New Roman" w:hint="eastAsia"/>
          <w:color w:val="000000"/>
          <w:sz w:val="32"/>
          <w:szCs w:val="32"/>
        </w:rPr>
        <w:t>年初，我院尚余未结人大代表关注案件9件，</w:t>
      </w:r>
      <w:r w:rsidR="00271723">
        <w:rPr>
          <w:rFonts w:ascii="仿宋" w:eastAsia="仿宋" w:hAnsi="仿宋" w:cs="Times New Roman" w:hint="eastAsia"/>
          <w:color w:val="000000"/>
          <w:sz w:val="32"/>
          <w:szCs w:val="32"/>
        </w:rPr>
        <w:t>20</w:t>
      </w:r>
      <w:r w:rsidR="00EF5166" w:rsidRPr="00271723">
        <w:rPr>
          <w:rFonts w:ascii="仿宋" w:eastAsia="仿宋" w:hAnsi="仿宋" w:cs="Times New Roman" w:hint="eastAsia"/>
          <w:color w:val="000000"/>
          <w:sz w:val="32"/>
          <w:szCs w:val="32"/>
        </w:rPr>
        <w:t>18</w:t>
      </w:r>
      <w:r w:rsidRPr="00271723">
        <w:rPr>
          <w:rFonts w:ascii="仿宋" w:eastAsia="仿宋" w:hAnsi="仿宋" w:cs="Times New Roman" w:hint="eastAsia"/>
          <w:color w:val="000000"/>
          <w:sz w:val="32"/>
          <w:szCs w:val="32"/>
        </w:rPr>
        <w:t>年新增人大代表和政协委员关注案件4件。审管办对每一件案件的督办都落实到各业务部门和办案人，并且就案件进展与市院代表办及时沟通，</w:t>
      </w:r>
      <w:r w:rsidR="00EF5166" w:rsidRPr="00271723">
        <w:rPr>
          <w:rFonts w:ascii="仿宋" w:eastAsia="仿宋" w:hAnsi="仿宋" w:cs="Times New Roman" w:hint="eastAsia"/>
          <w:color w:val="000000"/>
          <w:sz w:val="32"/>
          <w:szCs w:val="32"/>
        </w:rPr>
        <w:t>截至目前，剩余</w:t>
      </w:r>
      <w:r w:rsidRPr="00271723">
        <w:rPr>
          <w:rFonts w:ascii="仿宋" w:eastAsia="仿宋" w:hAnsi="仿宋" w:cs="Times New Roman" w:hint="eastAsia"/>
          <w:color w:val="000000"/>
          <w:sz w:val="32"/>
          <w:szCs w:val="32"/>
        </w:rPr>
        <w:t>未结人大代表和政协委员关注案件</w:t>
      </w:r>
      <w:r w:rsidR="00EF5166" w:rsidRPr="00271723">
        <w:rPr>
          <w:rFonts w:ascii="仿宋" w:eastAsia="仿宋" w:hAnsi="仿宋" w:cs="Times New Roman" w:hint="eastAsia"/>
          <w:color w:val="000000"/>
          <w:sz w:val="32"/>
          <w:szCs w:val="32"/>
        </w:rPr>
        <w:t>11</w:t>
      </w:r>
      <w:r w:rsidRPr="00271723">
        <w:rPr>
          <w:rFonts w:ascii="仿宋" w:eastAsia="仿宋" w:hAnsi="仿宋" w:cs="Times New Roman" w:hint="eastAsia"/>
          <w:color w:val="000000"/>
          <w:sz w:val="32"/>
          <w:szCs w:val="32"/>
        </w:rPr>
        <w:t>件，其中</w:t>
      </w:r>
      <w:r w:rsidR="00EF5166" w:rsidRPr="00271723">
        <w:rPr>
          <w:rFonts w:ascii="仿宋" w:eastAsia="仿宋" w:hAnsi="仿宋" w:cs="Times New Roman" w:hint="eastAsia"/>
          <w:color w:val="000000"/>
          <w:sz w:val="32"/>
          <w:szCs w:val="32"/>
        </w:rPr>
        <w:t>9</w:t>
      </w:r>
      <w:r w:rsidRPr="00271723">
        <w:rPr>
          <w:rFonts w:ascii="仿宋" w:eastAsia="仿宋" w:hAnsi="仿宋" w:cs="Times New Roman" w:hint="eastAsia"/>
          <w:color w:val="000000"/>
          <w:sz w:val="32"/>
          <w:szCs w:val="32"/>
        </w:rPr>
        <w:t>件为执行案件，</w:t>
      </w:r>
      <w:r w:rsidR="00EF5166" w:rsidRPr="00271723">
        <w:rPr>
          <w:rFonts w:ascii="仿宋" w:eastAsia="仿宋" w:hAnsi="仿宋" w:cs="Times New Roman" w:hint="eastAsia"/>
          <w:color w:val="000000"/>
          <w:sz w:val="32"/>
          <w:szCs w:val="32"/>
        </w:rPr>
        <w:t>2</w:t>
      </w:r>
      <w:r w:rsidRPr="00271723">
        <w:rPr>
          <w:rFonts w:ascii="仿宋" w:eastAsia="仿宋" w:hAnsi="仿宋" w:cs="Times New Roman" w:hint="eastAsia"/>
          <w:color w:val="000000"/>
          <w:sz w:val="32"/>
          <w:szCs w:val="32"/>
        </w:rPr>
        <w:t>件为民事案件</w:t>
      </w:r>
      <w:r w:rsidRPr="00271723">
        <w:rPr>
          <w:rFonts w:ascii="仿宋_GB2312" w:eastAsia="仿宋_GB2312" w:hAnsi="仿宋" w:hint="eastAsia"/>
          <w:color w:val="000000"/>
          <w:sz w:val="32"/>
          <w:szCs w:val="32"/>
        </w:rPr>
        <w:t>。</w:t>
      </w:r>
      <w:r w:rsidRPr="00271723">
        <w:rPr>
          <w:rFonts w:ascii="仿宋" w:eastAsia="仿宋" w:hAnsi="仿宋" w:cs="Times New Roman" w:hint="eastAsia"/>
          <w:color w:val="000000"/>
          <w:sz w:val="32"/>
          <w:szCs w:val="32"/>
        </w:rPr>
        <w:t>积极邀请人大代表来我院参加信访案件听证、庭审旁听、执行工作会议等。</w:t>
      </w:r>
    </w:p>
    <w:p w:rsidR="008C65B9" w:rsidRPr="00271723" w:rsidRDefault="00F44925" w:rsidP="00271723">
      <w:pPr>
        <w:adjustRightInd w:val="0"/>
        <w:snapToGrid w:val="0"/>
        <w:spacing w:line="600" w:lineRule="exact"/>
        <w:ind w:firstLineChars="200" w:firstLine="643"/>
        <w:rPr>
          <w:rFonts w:ascii="仿宋" w:eastAsia="仿宋" w:hAnsi="仿宋" w:cs="Times New Roman"/>
          <w:color w:val="000000"/>
          <w:sz w:val="32"/>
          <w:szCs w:val="32"/>
        </w:rPr>
      </w:pPr>
      <w:r w:rsidRPr="00271723">
        <w:rPr>
          <w:rFonts w:ascii="楷体" w:eastAsia="楷体" w:hAnsi="楷体" w:cs="Times New Roman" w:hint="eastAsia"/>
          <w:b/>
          <w:color w:val="000000"/>
          <w:sz w:val="32"/>
          <w:szCs w:val="32"/>
        </w:rPr>
        <w:t>5、做好组织建设。</w:t>
      </w:r>
      <w:r w:rsidRPr="00271723">
        <w:rPr>
          <w:rFonts w:ascii="仿宋" w:eastAsia="仿宋" w:hAnsi="仿宋" w:cs="Times New Roman" w:hint="eastAsia"/>
          <w:color w:val="000000"/>
          <w:sz w:val="32"/>
          <w:szCs w:val="32"/>
        </w:rPr>
        <w:t>年初长春新区为</w:t>
      </w:r>
      <w:r w:rsidR="001016A5" w:rsidRPr="00271723">
        <w:rPr>
          <w:rFonts w:ascii="仿宋" w:eastAsia="仿宋" w:hAnsi="仿宋" w:cs="Times New Roman" w:hint="eastAsia"/>
          <w:color w:val="000000"/>
          <w:sz w:val="32"/>
          <w:szCs w:val="32"/>
        </w:rPr>
        <w:t>我</w:t>
      </w:r>
      <w:r w:rsidRPr="00271723">
        <w:rPr>
          <w:rFonts w:ascii="仿宋" w:eastAsia="仿宋" w:hAnsi="仿宋" w:cs="Times New Roman" w:hint="eastAsia"/>
          <w:color w:val="000000"/>
          <w:sz w:val="32"/>
          <w:szCs w:val="32"/>
        </w:rPr>
        <w:t>院招聘劳务派遣工作人员10人次，递补3人次，</w:t>
      </w:r>
      <w:r w:rsidR="001016A5" w:rsidRPr="00271723">
        <w:rPr>
          <w:rFonts w:ascii="仿宋" w:eastAsia="仿宋" w:hAnsi="仿宋" w:cs="Times New Roman" w:hint="eastAsia"/>
          <w:color w:val="000000"/>
          <w:sz w:val="32"/>
          <w:szCs w:val="32"/>
        </w:rPr>
        <w:t>我院</w:t>
      </w:r>
      <w:r w:rsidRPr="00271723">
        <w:rPr>
          <w:rFonts w:ascii="仿宋" w:eastAsia="仿宋" w:hAnsi="仿宋" w:cs="Times New Roman" w:hint="eastAsia"/>
          <w:color w:val="000000"/>
          <w:sz w:val="32"/>
          <w:szCs w:val="32"/>
        </w:rPr>
        <w:t>协助省法院招聘文职人员18人次</w:t>
      </w:r>
      <w:r w:rsidR="001016A5" w:rsidRPr="00271723">
        <w:rPr>
          <w:rFonts w:ascii="仿宋" w:eastAsia="仿宋" w:hAnsi="仿宋" w:cs="Times New Roman" w:hint="eastAsia"/>
          <w:color w:val="000000"/>
          <w:sz w:val="32"/>
          <w:szCs w:val="32"/>
        </w:rPr>
        <w:t>，</w:t>
      </w:r>
      <w:r w:rsidRPr="00271723">
        <w:rPr>
          <w:rFonts w:ascii="仿宋" w:eastAsia="仿宋" w:hAnsi="仿宋" w:cs="Times New Roman" w:hint="eastAsia"/>
          <w:color w:val="000000"/>
          <w:sz w:val="32"/>
          <w:szCs w:val="32"/>
        </w:rPr>
        <w:t>先后两次联系办理工作证及执行公务证80余</w:t>
      </w:r>
      <w:r w:rsidRPr="00271723">
        <w:rPr>
          <w:rFonts w:ascii="仿宋" w:eastAsia="仿宋" w:hAnsi="仿宋" w:cs="Times New Roman" w:hint="eastAsia"/>
          <w:color w:val="000000"/>
          <w:sz w:val="32"/>
          <w:szCs w:val="32"/>
        </w:rPr>
        <w:lastRenderedPageBreak/>
        <w:t>人次。启用社保新系统，维护基础信息百余条。组织新进的劳务派遣人员岗前培训、文员培训、“和谐我生活、健康中国人”等专题讲座。在此对负责党建、人事工作的张继元同志提出表扬。2018年我院干警参加了22项专题培训共计千余人次，较好的完成了全年培训任务。</w:t>
      </w:r>
      <w:r w:rsidRPr="00271723">
        <w:rPr>
          <w:rFonts w:ascii="仿宋" w:eastAsia="仿宋" w:hAnsi="仿宋" w:hint="eastAsia"/>
          <w:color w:val="000000" w:themeColor="text1"/>
          <w:sz w:val="32"/>
          <w:szCs w:val="32"/>
        </w:rPr>
        <w:t>我院在微信工作群开辟“新法驿站”板块，微信管理团队的蔡明友、刘美余同志每日发送当日生活信息及“每日心理”、“余音分享”等栏目，疏导干警思维，缓解干警压力，在此一并提出表扬。</w:t>
      </w:r>
    </w:p>
    <w:p w:rsidR="008C65B9" w:rsidRPr="00271723" w:rsidRDefault="00F44925" w:rsidP="00271723">
      <w:pPr>
        <w:adjustRightInd w:val="0"/>
        <w:snapToGrid w:val="0"/>
        <w:spacing w:line="600" w:lineRule="exact"/>
        <w:ind w:firstLineChars="200" w:firstLine="643"/>
        <w:rPr>
          <w:rFonts w:ascii="仿宋" w:eastAsia="仿宋" w:hAnsi="仿宋"/>
          <w:color w:val="000000" w:themeColor="text1"/>
          <w:sz w:val="32"/>
          <w:szCs w:val="32"/>
        </w:rPr>
      </w:pPr>
      <w:r w:rsidRPr="00271723">
        <w:rPr>
          <w:rFonts w:ascii="楷体" w:eastAsia="楷体" w:hAnsi="楷体" w:hint="eastAsia"/>
          <w:b/>
          <w:sz w:val="32"/>
          <w:szCs w:val="32"/>
        </w:rPr>
        <w:t>6、提升队伍建设。</w:t>
      </w:r>
      <w:r w:rsidRPr="00271723">
        <w:rPr>
          <w:rFonts w:ascii="仿宋" w:eastAsia="仿宋" w:hAnsi="仿宋" w:hint="eastAsia"/>
          <w:color w:val="000000" w:themeColor="text1"/>
          <w:sz w:val="32"/>
          <w:szCs w:val="32"/>
        </w:rPr>
        <w:t>深刻汲取腐败案件教训，对张德友、宋利菲腐败案件的发生进行了深入剖析，认真对照查摆，端正作风，保证高新法院政治生态风清气正。按照上级部署切实开展吸取身边腐败案件集中教育活动和干部作风大整顿活动。下大力气正风肃纪，</w:t>
      </w:r>
      <w:r w:rsidRPr="00271723">
        <w:rPr>
          <w:rFonts w:ascii="仿宋" w:eastAsia="仿宋" w:hAnsi="仿宋" w:hint="eastAsia"/>
          <w:b/>
          <w:color w:val="000000" w:themeColor="text1"/>
          <w:sz w:val="32"/>
          <w:szCs w:val="32"/>
        </w:rPr>
        <w:t>设立整改周</w:t>
      </w:r>
      <w:r w:rsidRPr="00271723">
        <w:rPr>
          <w:rFonts w:ascii="仿宋" w:eastAsia="仿宋" w:hAnsi="仿宋" w:hint="eastAsia"/>
          <w:color w:val="000000" w:themeColor="text1"/>
          <w:sz w:val="32"/>
          <w:szCs w:val="32"/>
        </w:rPr>
        <w:t>，通过集中召开座谈会、查摆剖析会、自查会，进行知识测试等活动积极整改，通过一系列活动全院干警作风得到转变。</w:t>
      </w:r>
    </w:p>
    <w:p w:rsidR="008C65B9" w:rsidRPr="00271723" w:rsidRDefault="00F44925" w:rsidP="00271723">
      <w:pPr>
        <w:autoSpaceDE w:val="0"/>
        <w:autoSpaceDN w:val="0"/>
        <w:adjustRightInd w:val="0"/>
        <w:spacing w:line="600" w:lineRule="exact"/>
        <w:ind w:firstLineChars="196" w:firstLine="630"/>
        <w:jc w:val="left"/>
        <w:rPr>
          <w:rFonts w:ascii="仿宋" w:eastAsia="仿宋" w:hAnsi="仿宋"/>
          <w:color w:val="000000" w:themeColor="text1"/>
          <w:sz w:val="32"/>
          <w:szCs w:val="32"/>
        </w:rPr>
      </w:pPr>
      <w:r w:rsidRPr="00271723">
        <w:rPr>
          <w:rFonts w:ascii="楷体" w:eastAsia="楷体" w:hAnsi="楷体" w:hint="eastAsia"/>
          <w:b/>
          <w:sz w:val="32"/>
          <w:szCs w:val="32"/>
        </w:rPr>
        <w:t>7、加大先进典型表彰力度。</w:t>
      </w:r>
      <w:r w:rsidR="000B2225">
        <w:rPr>
          <w:rFonts w:ascii="仿宋" w:eastAsia="仿宋" w:hAnsi="仿宋" w:hint="eastAsia"/>
          <w:color w:val="000000" w:themeColor="text1"/>
          <w:sz w:val="32"/>
          <w:szCs w:val="32"/>
        </w:rPr>
        <w:t>,</w:t>
      </w:r>
      <w:r w:rsidRPr="00271723">
        <w:rPr>
          <w:rFonts w:ascii="仿宋" w:eastAsia="仿宋" w:hAnsi="仿宋" w:hint="eastAsia"/>
          <w:color w:val="000000" w:themeColor="text1"/>
          <w:sz w:val="32"/>
          <w:szCs w:val="32"/>
        </w:rPr>
        <w:t>杨鹤获得“不忘初心牢记使命，我是共产党员”主题宣讲大赛优秀奖。</w:t>
      </w:r>
      <w:r w:rsidR="000B2225">
        <w:rPr>
          <w:rFonts w:ascii="仿宋" w:eastAsia="仿宋" w:hAnsi="仿宋" w:hint="eastAsia"/>
          <w:color w:val="000000" w:themeColor="text1"/>
          <w:sz w:val="32"/>
          <w:szCs w:val="32"/>
        </w:rPr>
        <w:t>王云龙、李函芪获得“不忘初心、牢记使命”诗歌朗诵会优秀奖。</w:t>
      </w:r>
      <w:r w:rsidRPr="00271723">
        <w:rPr>
          <w:rFonts w:ascii="仿宋" w:eastAsia="仿宋" w:hAnsi="仿宋" w:hint="eastAsia"/>
          <w:color w:val="000000" w:themeColor="text1"/>
          <w:sz w:val="32"/>
          <w:szCs w:val="32"/>
        </w:rPr>
        <w:t>还有之前我提到名字的各位干警都是这一年涌现的优秀干警。这一年在大家的共同努力下，我院立案庭获全市政法系统人民满意政法单位。我院荣获巾帼建功活动先进单位荣誉称号。还在“新时代杯”长春市法院系统羽毛球比赛中进入八强并荣获优秀组织奖，在长春新区首届运动会上获得优异成绩并荣</w:t>
      </w:r>
      <w:r w:rsidRPr="00271723">
        <w:rPr>
          <w:rFonts w:ascii="仿宋" w:eastAsia="仿宋" w:hAnsi="仿宋" w:hint="eastAsia"/>
          <w:color w:val="000000" w:themeColor="text1"/>
          <w:sz w:val="32"/>
          <w:szCs w:val="32"/>
        </w:rPr>
        <w:lastRenderedPageBreak/>
        <w:t>获精神文明奖。全方位的展现了高新法院的优秀风貌。</w:t>
      </w:r>
    </w:p>
    <w:p w:rsidR="008C65B9" w:rsidRPr="00271723" w:rsidRDefault="00F44925" w:rsidP="00271723">
      <w:pPr>
        <w:spacing w:line="600" w:lineRule="exact"/>
        <w:ind w:firstLineChars="200" w:firstLine="643"/>
        <w:rPr>
          <w:rFonts w:ascii="仿宋" w:eastAsia="仿宋" w:hAnsi="仿宋"/>
          <w:color w:val="000000" w:themeColor="text1"/>
          <w:sz w:val="32"/>
          <w:szCs w:val="32"/>
        </w:rPr>
      </w:pPr>
      <w:r w:rsidRPr="00271723">
        <w:rPr>
          <w:rFonts w:ascii="楷体" w:eastAsia="楷体" w:hAnsi="楷体" w:hint="eastAsia"/>
          <w:b/>
          <w:color w:val="000000" w:themeColor="text1"/>
          <w:sz w:val="32"/>
          <w:szCs w:val="32"/>
        </w:rPr>
        <w:t>8、提升安全保障工作。</w:t>
      </w:r>
      <w:r w:rsidRPr="00271723">
        <w:rPr>
          <w:rFonts w:ascii="仿宋" w:eastAsia="仿宋" w:hAnsi="仿宋" w:hint="eastAsia"/>
          <w:color w:val="000000" w:themeColor="text1"/>
          <w:sz w:val="32"/>
          <w:szCs w:val="32"/>
        </w:rPr>
        <w:t>细致安检保障干警安全，</w:t>
      </w:r>
      <w:r w:rsidRPr="00271723">
        <w:rPr>
          <w:rFonts w:ascii="仿宋" w:eastAsia="仿宋" w:hAnsi="仿宋" w:hint="eastAsia"/>
          <w:sz w:val="32"/>
          <w:szCs w:val="32"/>
        </w:rPr>
        <w:t>2018</w:t>
      </w:r>
      <w:r w:rsidRPr="00271723">
        <w:rPr>
          <w:rFonts w:ascii="仿宋" w:eastAsia="仿宋" w:hAnsi="仿宋" w:hint="eastAsia"/>
          <w:color w:val="000000" w:themeColor="text1"/>
          <w:sz w:val="32"/>
          <w:szCs w:val="32"/>
        </w:rPr>
        <w:t>年通过安检检查出两把匕首、一把剪刀和一把钳子；法警大队保障刑事案件审判144件，值庭263场次，出警780人次。刑事逮捕17人，出警53人次，未发生犯罪嫌疑人自杀、自残、脱逃案件。执行攻坚期间，法警大队参与执行54次，看管和拘留29人次，出警169人次,单独配备法警24小时值班达163人次，端午、中秋、国庆期间也不间断，半夜凌晨出警47人次，为执行攻坚提供了坚实保障。2018年7月28日法警大队派出干警协助湖南省新乡县人民法院完成执行任务，得到新乡县法院执行法官的高度评价，展现出我院积极配合全国法院执行攻坚行动，有担当有作为的良好风貌。</w:t>
      </w:r>
    </w:p>
    <w:p w:rsidR="008C65B9" w:rsidRPr="00271723" w:rsidRDefault="00F44925" w:rsidP="00271723">
      <w:pPr>
        <w:spacing w:line="600" w:lineRule="exact"/>
        <w:ind w:firstLineChars="200" w:firstLine="643"/>
        <w:rPr>
          <w:rFonts w:ascii="仿宋" w:eastAsia="仿宋" w:hAnsi="仿宋" w:cs="Tahoma"/>
          <w:color w:val="000000"/>
          <w:sz w:val="32"/>
          <w:szCs w:val="32"/>
        </w:rPr>
      </w:pPr>
      <w:r w:rsidRPr="00271723">
        <w:rPr>
          <w:rFonts w:ascii="楷体" w:eastAsia="楷体" w:hAnsi="楷体" w:hint="eastAsia"/>
          <w:b/>
          <w:color w:val="000000" w:themeColor="text1"/>
          <w:sz w:val="32"/>
          <w:szCs w:val="32"/>
        </w:rPr>
        <w:t>9、加强司法保障基础工作。</w:t>
      </w:r>
      <w:r w:rsidRPr="00271723">
        <w:rPr>
          <w:rFonts w:ascii="仿宋" w:eastAsia="仿宋" w:hAnsi="仿宋" w:hint="eastAsia"/>
          <w:color w:val="000000" w:themeColor="text1"/>
          <w:sz w:val="32"/>
          <w:szCs w:val="32"/>
        </w:rPr>
        <w:t>2</w:t>
      </w:r>
      <w:r w:rsidRPr="00271723">
        <w:rPr>
          <w:rFonts w:ascii="仿宋" w:eastAsia="仿宋" w:hAnsi="仿宋" w:cs="Tahoma" w:hint="eastAsia"/>
          <w:color w:val="000000"/>
          <w:sz w:val="32"/>
          <w:szCs w:val="32"/>
        </w:rPr>
        <w:t>018年全年档案室收取各类诉讼档案总计5572件,已全部归档，归档率100%，</w:t>
      </w:r>
      <w:r w:rsidRPr="00271723">
        <w:rPr>
          <w:rFonts w:ascii="仿宋" w:eastAsia="仿宋" w:hAnsi="仿宋" w:hint="eastAsia"/>
          <w:color w:val="000000" w:themeColor="text1"/>
          <w:sz w:val="32"/>
          <w:szCs w:val="32"/>
        </w:rPr>
        <w:t>上传各类诉讼电子档案共计5572件；上传率达到100%。做到了档案数字化零积压，案件归档和档案数字化加工同步完成。</w:t>
      </w:r>
      <w:r w:rsidRPr="00271723">
        <w:rPr>
          <w:rFonts w:ascii="仿宋" w:eastAsia="仿宋" w:hAnsi="仿宋" w:hint="eastAsia"/>
          <w:sz w:val="32"/>
          <w:szCs w:val="32"/>
        </w:rPr>
        <w:t>完善了档案借阅管理制度，规范了档案借阅程</w:t>
      </w:r>
      <w:r w:rsidRPr="00271723">
        <w:rPr>
          <w:rFonts w:ascii="仿宋" w:eastAsia="仿宋" w:hAnsi="仿宋" w:hint="eastAsia"/>
          <w:color w:val="000000" w:themeColor="text1"/>
          <w:sz w:val="32"/>
          <w:szCs w:val="32"/>
        </w:rPr>
        <w:t>序，</w:t>
      </w:r>
      <w:r w:rsidR="000B52B9" w:rsidRPr="00271723">
        <w:rPr>
          <w:rFonts w:ascii="仿宋" w:eastAsia="仿宋" w:hAnsi="仿宋" w:hint="eastAsia"/>
          <w:color w:val="000000" w:themeColor="text1"/>
          <w:sz w:val="32"/>
          <w:szCs w:val="32"/>
        </w:rPr>
        <w:t>办理院内纸质档案查阅及调阅2514</w:t>
      </w:r>
      <w:r w:rsidRPr="00271723">
        <w:rPr>
          <w:rFonts w:ascii="仿宋" w:eastAsia="仿宋" w:hAnsi="仿宋" w:hint="eastAsia"/>
          <w:color w:val="000000" w:themeColor="text1"/>
          <w:sz w:val="32"/>
          <w:szCs w:val="32"/>
        </w:rPr>
        <w:t>次；办理院内电子档案查阅及借阅14</w:t>
      </w:r>
      <w:r w:rsidR="000B52B9" w:rsidRPr="00271723">
        <w:rPr>
          <w:rFonts w:ascii="仿宋" w:eastAsia="仿宋" w:hAnsi="仿宋" w:hint="eastAsia"/>
          <w:color w:val="000000" w:themeColor="text1"/>
          <w:sz w:val="32"/>
          <w:szCs w:val="32"/>
        </w:rPr>
        <w:t>5</w:t>
      </w:r>
      <w:r w:rsidRPr="00271723">
        <w:rPr>
          <w:rFonts w:ascii="仿宋" w:eastAsia="仿宋" w:hAnsi="仿宋" w:hint="eastAsia"/>
          <w:color w:val="000000" w:themeColor="text1"/>
          <w:sz w:val="32"/>
          <w:szCs w:val="32"/>
        </w:rPr>
        <w:t>0次；接待调阅、复印卷宗9</w:t>
      </w:r>
      <w:r w:rsidR="000B52B9" w:rsidRPr="00271723">
        <w:rPr>
          <w:rFonts w:ascii="仿宋" w:eastAsia="仿宋" w:hAnsi="仿宋" w:hint="eastAsia"/>
          <w:color w:val="000000" w:themeColor="text1"/>
          <w:sz w:val="32"/>
          <w:szCs w:val="32"/>
        </w:rPr>
        <w:t>73</w:t>
      </w:r>
      <w:r w:rsidRPr="00271723">
        <w:rPr>
          <w:rFonts w:ascii="仿宋" w:eastAsia="仿宋" w:hAnsi="仿宋" w:hint="eastAsia"/>
          <w:color w:val="000000" w:themeColor="text1"/>
          <w:sz w:val="32"/>
          <w:szCs w:val="32"/>
        </w:rPr>
        <w:t>次。制定《电子诉讼管理制度》，。</w:t>
      </w:r>
      <w:r w:rsidRPr="00271723">
        <w:rPr>
          <w:rFonts w:ascii="仿宋" w:eastAsia="仿宋" w:hAnsi="仿宋" w:hint="eastAsia"/>
          <w:b/>
          <w:color w:val="000000" w:themeColor="text1"/>
          <w:sz w:val="32"/>
          <w:szCs w:val="32"/>
        </w:rPr>
        <w:t>做好财务工作</w:t>
      </w:r>
      <w:r w:rsidRPr="00271723">
        <w:rPr>
          <w:rFonts w:ascii="仿宋" w:eastAsia="仿宋" w:hAnsi="仿宋" w:hint="eastAsia"/>
          <w:color w:val="000000" w:themeColor="text1"/>
          <w:sz w:val="32"/>
          <w:szCs w:val="32"/>
        </w:rPr>
        <w:t>，</w:t>
      </w:r>
      <w:r w:rsidRPr="00271723">
        <w:rPr>
          <w:rFonts w:ascii="仿宋" w:eastAsia="仿宋" w:hAnsi="仿宋" w:cs="仿宋_GB2312" w:hint="eastAsia"/>
          <w:sz w:val="32"/>
          <w:szCs w:val="32"/>
        </w:rPr>
        <w:t>严控各项经费、尤其是三公经费的开支</w:t>
      </w:r>
      <w:r w:rsidRPr="00271723">
        <w:rPr>
          <w:rFonts w:ascii="仿宋" w:eastAsia="仿宋" w:hAnsi="仿宋" w:hint="eastAsia"/>
          <w:color w:val="000000" w:themeColor="text1"/>
          <w:sz w:val="32"/>
          <w:szCs w:val="32"/>
        </w:rPr>
        <w:t>。做好2018年度决算及2019年度预算工作。为做好新旧财物系统衔接工作，聘请专业审计人员对我院财务工作进行了审计。</w:t>
      </w:r>
      <w:r w:rsidRPr="00271723">
        <w:rPr>
          <w:rFonts w:ascii="仿宋" w:eastAsia="仿宋" w:hAnsi="仿宋" w:hint="eastAsia"/>
          <w:b/>
          <w:color w:val="000000" w:themeColor="text1"/>
          <w:sz w:val="32"/>
          <w:szCs w:val="32"/>
        </w:rPr>
        <w:t>加强信息化管理工作</w:t>
      </w:r>
      <w:r w:rsidRPr="00271723">
        <w:rPr>
          <w:rFonts w:ascii="仿宋" w:eastAsia="仿宋" w:hAnsi="仿宋" w:hint="eastAsia"/>
          <w:color w:val="000000" w:themeColor="text1"/>
          <w:sz w:val="32"/>
          <w:szCs w:val="32"/>
        </w:rPr>
        <w:t>。完成会议室改建执行指挥</w:t>
      </w:r>
      <w:r w:rsidRPr="00271723">
        <w:rPr>
          <w:rFonts w:ascii="仿宋" w:eastAsia="仿宋" w:hAnsi="仿宋" w:hint="eastAsia"/>
          <w:color w:val="000000" w:themeColor="text1"/>
          <w:sz w:val="32"/>
          <w:szCs w:val="32"/>
        </w:rPr>
        <w:lastRenderedPageBreak/>
        <w:t>中心工作，专门购买执法记录仪、无人机、打印机等设备，保障执行攻坚工作</w:t>
      </w:r>
      <w:bookmarkStart w:id="0" w:name="_GoBack"/>
      <w:r w:rsidRPr="00271723">
        <w:rPr>
          <w:rFonts w:ascii="仿宋" w:eastAsia="仿宋" w:hAnsi="仿宋" w:hint="eastAsia"/>
          <w:color w:val="000000" w:themeColor="text1"/>
          <w:sz w:val="32"/>
          <w:szCs w:val="32"/>
        </w:rPr>
        <w:t>顺利进行</w:t>
      </w:r>
      <w:bookmarkEnd w:id="0"/>
      <w:r w:rsidRPr="00271723">
        <w:rPr>
          <w:rFonts w:ascii="仿宋" w:eastAsia="仿宋" w:hAnsi="仿宋" w:hint="eastAsia"/>
          <w:color w:val="000000" w:themeColor="text1"/>
          <w:sz w:val="32"/>
          <w:szCs w:val="32"/>
        </w:rPr>
        <w:t>。安装并投入使用华宇电子卷宗随案生成系统，达到100%应用率。</w:t>
      </w:r>
      <w:r w:rsidRPr="00271723">
        <w:rPr>
          <w:rFonts w:ascii="仿宋" w:eastAsia="仿宋" w:hAnsi="仿宋" w:hint="eastAsia"/>
          <w:b/>
          <w:color w:val="000000" w:themeColor="text1"/>
          <w:sz w:val="32"/>
          <w:szCs w:val="32"/>
        </w:rPr>
        <w:t>严抓车辆管理</w:t>
      </w:r>
      <w:r w:rsidRPr="00271723">
        <w:rPr>
          <w:rFonts w:ascii="仿宋" w:eastAsia="仿宋" w:hAnsi="仿宋" w:hint="eastAsia"/>
          <w:color w:val="000000" w:themeColor="text1"/>
          <w:sz w:val="32"/>
          <w:szCs w:val="32"/>
        </w:rPr>
        <w:t>。</w:t>
      </w:r>
      <w:r w:rsidRPr="00271723">
        <w:rPr>
          <w:rFonts w:ascii="仿宋" w:eastAsia="仿宋" w:hAnsi="仿宋" w:hint="eastAsia"/>
          <w:sz w:val="32"/>
          <w:szCs w:val="32"/>
        </w:rPr>
        <w:t>通过订立制度、强化交通安全管理，严格了审批流程，进一步规范了车辆使用管理工作。全院10辆车全年共维修95</w:t>
      </w:r>
      <w:r w:rsidRPr="00271723">
        <w:rPr>
          <w:rFonts w:ascii="仿宋" w:eastAsia="仿宋" w:hAnsi="仿宋" w:cs="Arial" w:hint="eastAsia"/>
          <w:color w:val="333333"/>
          <w:sz w:val="32"/>
          <w:szCs w:val="32"/>
        </w:rPr>
        <w:t>次。</w:t>
      </w:r>
      <w:r w:rsidRPr="00271723">
        <w:rPr>
          <w:rFonts w:ascii="仿宋" w:eastAsia="仿宋" w:hAnsi="仿宋" w:cs="Arial" w:hint="eastAsia"/>
          <w:color w:val="000000"/>
          <w:sz w:val="32"/>
          <w:szCs w:val="32"/>
        </w:rPr>
        <w:t>成立固定资产管理小组，完成全院固定资产统计</w:t>
      </w:r>
      <w:r w:rsidRPr="00271723">
        <w:rPr>
          <w:rFonts w:ascii="仿宋_GB2312" w:eastAsia="仿宋_GB2312" w:hAnsi="Arial" w:cs="Arial" w:hint="eastAsia"/>
          <w:color w:val="000000"/>
          <w:sz w:val="32"/>
          <w:szCs w:val="32"/>
        </w:rPr>
        <w:t>。</w:t>
      </w:r>
      <w:r w:rsidRPr="00271723">
        <w:rPr>
          <w:rFonts w:ascii="仿宋" w:eastAsia="仿宋" w:hAnsi="仿宋" w:hint="eastAsia"/>
          <w:b/>
          <w:color w:val="000000" w:themeColor="text1"/>
          <w:sz w:val="32"/>
          <w:szCs w:val="32"/>
        </w:rPr>
        <w:t>关爱干警生活</w:t>
      </w:r>
      <w:r w:rsidRPr="00271723">
        <w:rPr>
          <w:rFonts w:ascii="仿宋" w:eastAsia="仿宋" w:hAnsi="仿宋" w:hint="eastAsia"/>
          <w:color w:val="000000" w:themeColor="text1"/>
          <w:sz w:val="32"/>
          <w:szCs w:val="32"/>
        </w:rPr>
        <w:t>，年初核定工会经费，整理基础信息，完成工会会员卡制作和发放工作。下半年选举工会委员，按文件要求为工会会员发放福利。</w:t>
      </w:r>
      <w:r w:rsidRPr="00271723">
        <w:rPr>
          <w:rFonts w:ascii="仿宋" w:eastAsia="仿宋" w:hAnsi="仿宋" w:hint="eastAsia"/>
          <w:sz w:val="32"/>
          <w:szCs w:val="32"/>
        </w:rPr>
        <w:t>组织全院122名干警进行体检工作。</w:t>
      </w:r>
      <w:r w:rsidRPr="00271723">
        <w:rPr>
          <w:rFonts w:ascii="仿宋" w:eastAsia="仿宋" w:hAnsi="仿宋" w:hint="eastAsia"/>
          <w:b/>
          <w:color w:val="000000" w:themeColor="text1"/>
          <w:sz w:val="32"/>
          <w:szCs w:val="32"/>
        </w:rPr>
        <w:t>食堂</w:t>
      </w:r>
      <w:r w:rsidRPr="00271723">
        <w:rPr>
          <w:rFonts w:ascii="仿宋" w:eastAsia="仿宋" w:hAnsi="仿宋" w:hint="eastAsia"/>
          <w:color w:val="000000" w:themeColor="text1"/>
          <w:sz w:val="32"/>
          <w:szCs w:val="32"/>
        </w:rPr>
        <w:t>及时调剂伙食、保障加班伙食供应，保障干警全身心的投入到审判和执行工作中去。</w:t>
      </w:r>
    </w:p>
    <w:p w:rsidR="008C65B9" w:rsidRPr="00271723" w:rsidRDefault="00F44925" w:rsidP="00271723">
      <w:pPr>
        <w:autoSpaceDE w:val="0"/>
        <w:autoSpaceDN w:val="0"/>
        <w:adjustRightInd w:val="0"/>
        <w:spacing w:line="600" w:lineRule="exact"/>
        <w:ind w:firstLineChars="196" w:firstLine="627"/>
        <w:jc w:val="left"/>
        <w:rPr>
          <w:rFonts w:ascii="黑体" w:eastAsia="黑体" w:hAnsi="黑体"/>
          <w:color w:val="000000" w:themeColor="text1"/>
          <w:sz w:val="32"/>
          <w:szCs w:val="32"/>
        </w:rPr>
      </w:pPr>
      <w:r w:rsidRPr="00271723">
        <w:rPr>
          <w:rFonts w:ascii="黑体" w:eastAsia="黑体" w:hAnsi="黑体" w:hint="eastAsia"/>
          <w:color w:val="000000" w:themeColor="text1"/>
          <w:sz w:val="32"/>
          <w:szCs w:val="32"/>
        </w:rPr>
        <w:t>二、存在的问题</w:t>
      </w:r>
    </w:p>
    <w:p w:rsidR="008C65B9" w:rsidRPr="00271723" w:rsidRDefault="00F44925" w:rsidP="00271723">
      <w:pPr>
        <w:autoSpaceDE w:val="0"/>
        <w:autoSpaceDN w:val="0"/>
        <w:adjustRightInd w:val="0"/>
        <w:spacing w:line="600" w:lineRule="exact"/>
        <w:ind w:firstLineChars="196" w:firstLine="627"/>
        <w:jc w:val="left"/>
        <w:rPr>
          <w:rFonts w:ascii="仿宋" w:eastAsia="仿宋" w:hAnsi="仿宋"/>
          <w:color w:val="000000" w:themeColor="text1"/>
          <w:sz w:val="32"/>
          <w:szCs w:val="32"/>
        </w:rPr>
      </w:pPr>
      <w:r w:rsidRPr="00271723">
        <w:rPr>
          <w:rFonts w:ascii="仿宋" w:eastAsia="仿宋" w:hAnsi="仿宋" w:hint="eastAsia"/>
          <w:color w:val="000000" w:themeColor="text1"/>
          <w:sz w:val="32"/>
          <w:szCs w:val="32"/>
        </w:rPr>
        <w:t>这一年来，同志们砥砺奋进，取得了突出的成绩，但我们也要清醒的认识到存在的问题和不足。主要是以下几点：</w:t>
      </w:r>
    </w:p>
    <w:p w:rsidR="008A2F93" w:rsidRPr="00271723" w:rsidRDefault="008A2F93" w:rsidP="00271723">
      <w:pPr>
        <w:autoSpaceDE w:val="0"/>
        <w:autoSpaceDN w:val="0"/>
        <w:adjustRightInd w:val="0"/>
        <w:spacing w:line="600" w:lineRule="exact"/>
        <w:ind w:firstLineChars="147" w:firstLine="472"/>
        <w:jc w:val="left"/>
        <w:rPr>
          <w:rFonts w:ascii="仿宋" w:eastAsia="仿宋" w:hAnsi="仿宋"/>
          <w:color w:val="000000" w:themeColor="text1"/>
          <w:sz w:val="32"/>
          <w:szCs w:val="32"/>
        </w:rPr>
      </w:pPr>
      <w:r w:rsidRPr="00271723">
        <w:rPr>
          <w:rFonts w:ascii="楷体" w:eastAsia="楷体" w:hAnsi="楷体" w:hint="eastAsia"/>
          <w:b/>
          <w:color w:val="000000" w:themeColor="text1"/>
          <w:sz w:val="32"/>
          <w:szCs w:val="32"/>
        </w:rPr>
        <w:t>（一）</w:t>
      </w:r>
      <w:r w:rsidR="00646929" w:rsidRPr="00271723">
        <w:rPr>
          <w:rFonts w:ascii="楷体" w:eastAsia="楷体" w:hAnsi="楷体" w:hint="eastAsia"/>
          <w:b/>
          <w:color w:val="000000" w:themeColor="text1"/>
          <w:sz w:val="32"/>
          <w:szCs w:val="32"/>
        </w:rPr>
        <w:t>政治站位不够高</w:t>
      </w:r>
      <w:r w:rsidRPr="00271723">
        <w:rPr>
          <w:rFonts w:ascii="楷体" w:eastAsia="楷体" w:hAnsi="楷体" w:hint="eastAsia"/>
          <w:b/>
          <w:color w:val="000000" w:themeColor="text1"/>
          <w:sz w:val="32"/>
          <w:szCs w:val="32"/>
        </w:rPr>
        <w:t>。</w:t>
      </w:r>
      <w:r w:rsidR="00F44925" w:rsidRPr="00271723">
        <w:rPr>
          <w:rFonts w:ascii="仿宋" w:eastAsia="仿宋" w:hAnsi="仿宋" w:hint="eastAsia"/>
          <w:color w:val="000000" w:themeColor="text1"/>
          <w:sz w:val="32"/>
          <w:szCs w:val="32"/>
        </w:rPr>
        <w:t>有些法官只顾低头办案，</w:t>
      </w:r>
      <w:r w:rsidR="00EF5166" w:rsidRPr="00271723">
        <w:rPr>
          <w:rFonts w:ascii="仿宋" w:eastAsia="仿宋" w:hAnsi="仿宋" w:hint="eastAsia"/>
          <w:color w:val="000000" w:themeColor="text1"/>
          <w:sz w:val="32"/>
          <w:szCs w:val="32"/>
        </w:rPr>
        <w:t>不愿意参加政治学习，</w:t>
      </w:r>
      <w:r w:rsidR="00F44925" w:rsidRPr="00271723">
        <w:rPr>
          <w:rFonts w:ascii="仿宋" w:eastAsia="仿宋" w:hAnsi="仿宋" w:hint="eastAsia"/>
          <w:color w:val="000000" w:themeColor="text1"/>
          <w:sz w:val="32"/>
          <w:szCs w:val="32"/>
        </w:rPr>
        <w:t>上级精神不掌握，</w:t>
      </w:r>
      <w:r w:rsidR="00646929" w:rsidRPr="00271723">
        <w:rPr>
          <w:rFonts w:ascii="仿宋" w:eastAsia="仿宋" w:hAnsi="仿宋" w:hint="eastAsia"/>
          <w:color w:val="000000" w:themeColor="text1"/>
          <w:sz w:val="32"/>
          <w:szCs w:val="32"/>
        </w:rPr>
        <w:t>观大局、把全局的意识不强。对新的一些好的做法事例也不能及时接受，还有的同志总认为自己是业务干部，存在只要抓业务就足够了的思想。</w:t>
      </w:r>
      <w:r w:rsidRPr="00271723">
        <w:rPr>
          <w:rFonts w:ascii="仿宋" w:eastAsia="仿宋" w:hAnsi="仿宋" w:hint="eastAsia"/>
          <w:color w:val="000000" w:themeColor="text1"/>
          <w:sz w:val="32"/>
          <w:szCs w:val="32"/>
        </w:rPr>
        <w:t>一定要明确我们是政治机关，首要的就是讲政治、讲大局。</w:t>
      </w:r>
    </w:p>
    <w:p w:rsidR="008C65B9" w:rsidRPr="00271723" w:rsidRDefault="008A2F93" w:rsidP="00271723">
      <w:pPr>
        <w:autoSpaceDE w:val="0"/>
        <w:autoSpaceDN w:val="0"/>
        <w:adjustRightInd w:val="0"/>
        <w:spacing w:line="600" w:lineRule="exact"/>
        <w:ind w:firstLineChars="147" w:firstLine="472"/>
        <w:jc w:val="left"/>
        <w:rPr>
          <w:rFonts w:ascii="仿宋" w:eastAsia="仿宋" w:hAnsi="仿宋"/>
          <w:color w:val="000000" w:themeColor="text1"/>
          <w:sz w:val="32"/>
          <w:szCs w:val="32"/>
        </w:rPr>
      </w:pPr>
      <w:r w:rsidRPr="00271723">
        <w:rPr>
          <w:rFonts w:ascii="楷体" w:eastAsia="楷体" w:hAnsi="楷体" w:hint="eastAsia"/>
          <w:b/>
          <w:color w:val="000000" w:themeColor="text1"/>
          <w:sz w:val="32"/>
          <w:szCs w:val="32"/>
        </w:rPr>
        <w:t>（二）思想观念不够积极。</w:t>
      </w:r>
      <w:r w:rsidRPr="00271723">
        <w:rPr>
          <w:rFonts w:ascii="仿宋" w:eastAsia="仿宋" w:hAnsi="仿宋" w:hint="eastAsia"/>
          <w:color w:val="000000" w:themeColor="text1"/>
          <w:sz w:val="32"/>
          <w:szCs w:val="32"/>
        </w:rPr>
        <w:t>个别同志在党性修养和思想境界上，与党中央对新时期党员干部的要求还有一定差距。</w:t>
      </w:r>
      <w:r w:rsidR="00646929" w:rsidRPr="00271723">
        <w:rPr>
          <w:rFonts w:ascii="仿宋" w:eastAsia="仿宋" w:hAnsi="仿宋"/>
          <w:color w:val="000000" w:themeColor="text1"/>
          <w:sz w:val="32"/>
          <w:szCs w:val="32"/>
        </w:rPr>
        <w:t>有的</w:t>
      </w:r>
      <w:r w:rsidR="00646929" w:rsidRPr="00271723">
        <w:rPr>
          <w:rFonts w:ascii="仿宋" w:eastAsia="仿宋" w:hAnsi="仿宋" w:hint="eastAsia"/>
          <w:color w:val="000000" w:themeColor="text1"/>
          <w:sz w:val="32"/>
          <w:szCs w:val="32"/>
        </w:rPr>
        <w:t>同志</w:t>
      </w:r>
      <w:r w:rsidR="00646929" w:rsidRPr="00271723">
        <w:rPr>
          <w:rFonts w:ascii="仿宋" w:eastAsia="仿宋" w:hAnsi="仿宋"/>
          <w:color w:val="000000" w:themeColor="text1"/>
          <w:sz w:val="32"/>
          <w:szCs w:val="32"/>
        </w:rPr>
        <w:t>态度消极，</w:t>
      </w:r>
      <w:r w:rsidR="00917D7A" w:rsidRPr="00271723">
        <w:rPr>
          <w:rFonts w:ascii="仿宋" w:eastAsia="仿宋" w:hAnsi="仿宋" w:hint="eastAsia"/>
          <w:color w:val="000000" w:themeColor="text1"/>
          <w:sz w:val="32"/>
          <w:szCs w:val="32"/>
        </w:rPr>
        <w:t>工作能应付则应付、能敷衍则敷衍，</w:t>
      </w:r>
      <w:r w:rsidR="00646929" w:rsidRPr="00271723">
        <w:rPr>
          <w:rFonts w:ascii="仿宋" w:eastAsia="仿宋" w:hAnsi="仿宋"/>
          <w:color w:val="000000" w:themeColor="text1"/>
          <w:sz w:val="32"/>
          <w:szCs w:val="32"/>
        </w:rPr>
        <w:t>当一天和尚撞一天钟</w:t>
      </w:r>
      <w:r w:rsidRPr="00271723">
        <w:rPr>
          <w:rFonts w:ascii="仿宋" w:eastAsia="仿宋" w:hAnsi="仿宋" w:hint="eastAsia"/>
          <w:color w:val="000000" w:themeColor="text1"/>
          <w:sz w:val="32"/>
          <w:szCs w:val="32"/>
        </w:rPr>
        <w:t>的</w:t>
      </w:r>
      <w:r w:rsidR="00646929" w:rsidRPr="00271723">
        <w:rPr>
          <w:rFonts w:ascii="仿宋" w:eastAsia="仿宋" w:hAnsi="仿宋"/>
          <w:color w:val="000000" w:themeColor="text1"/>
          <w:sz w:val="32"/>
          <w:szCs w:val="32"/>
        </w:rPr>
        <w:t>思想严重；有的</w:t>
      </w:r>
      <w:r w:rsidRPr="00271723">
        <w:rPr>
          <w:rFonts w:ascii="仿宋" w:eastAsia="仿宋" w:hAnsi="仿宋" w:hint="eastAsia"/>
          <w:color w:val="000000" w:themeColor="text1"/>
          <w:sz w:val="32"/>
          <w:szCs w:val="32"/>
        </w:rPr>
        <w:t>同志</w:t>
      </w:r>
      <w:r w:rsidR="00646929" w:rsidRPr="00271723">
        <w:rPr>
          <w:rFonts w:ascii="仿宋" w:eastAsia="仿宋" w:hAnsi="仿宋"/>
          <w:color w:val="000000" w:themeColor="text1"/>
          <w:sz w:val="32"/>
          <w:szCs w:val="32"/>
        </w:rPr>
        <w:t>进取心不强</w:t>
      </w:r>
      <w:r w:rsidR="00917D7A" w:rsidRPr="00271723">
        <w:rPr>
          <w:rFonts w:ascii="仿宋" w:eastAsia="仿宋" w:hAnsi="仿宋" w:hint="eastAsia"/>
          <w:color w:val="000000" w:themeColor="text1"/>
          <w:sz w:val="32"/>
          <w:szCs w:val="32"/>
        </w:rPr>
        <w:t>，存在</w:t>
      </w:r>
      <w:r w:rsidR="00646929" w:rsidRPr="00271723">
        <w:rPr>
          <w:rFonts w:ascii="仿宋" w:eastAsia="仿宋" w:hAnsi="仿宋"/>
          <w:color w:val="000000" w:themeColor="text1"/>
          <w:sz w:val="32"/>
          <w:szCs w:val="32"/>
        </w:rPr>
        <w:lastRenderedPageBreak/>
        <w:t>不求有功但求无过</w:t>
      </w:r>
      <w:r w:rsidR="00917D7A" w:rsidRPr="00271723">
        <w:rPr>
          <w:rFonts w:ascii="仿宋" w:eastAsia="仿宋" w:hAnsi="仿宋" w:hint="eastAsia"/>
          <w:color w:val="000000" w:themeColor="text1"/>
          <w:sz w:val="32"/>
          <w:szCs w:val="32"/>
        </w:rPr>
        <w:t>的</w:t>
      </w:r>
      <w:r w:rsidR="00646929" w:rsidRPr="00271723">
        <w:rPr>
          <w:rFonts w:ascii="仿宋" w:eastAsia="仿宋" w:hAnsi="仿宋"/>
          <w:color w:val="000000" w:themeColor="text1"/>
          <w:sz w:val="32"/>
          <w:szCs w:val="32"/>
        </w:rPr>
        <w:t>思想</w:t>
      </w:r>
      <w:r w:rsidR="00917D7A" w:rsidRPr="00271723">
        <w:rPr>
          <w:rFonts w:ascii="仿宋" w:eastAsia="仿宋" w:hAnsi="仿宋" w:hint="eastAsia"/>
          <w:color w:val="000000" w:themeColor="text1"/>
          <w:sz w:val="32"/>
          <w:szCs w:val="32"/>
        </w:rPr>
        <w:t>，安于现状、逃避责任，</w:t>
      </w:r>
      <w:r w:rsidR="00646929" w:rsidRPr="00271723">
        <w:rPr>
          <w:rFonts w:ascii="仿宋" w:eastAsia="仿宋" w:hAnsi="仿宋"/>
          <w:color w:val="000000" w:themeColor="text1"/>
          <w:sz w:val="32"/>
          <w:szCs w:val="32"/>
        </w:rPr>
        <w:t>缺乏争创一流、敢于争先精神。</w:t>
      </w:r>
    </w:p>
    <w:p w:rsidR="00917D7A" w:rsidRPr="00271723" w:rsidRDefault="00B67902" w:rsidP="00271723">
      <w:pPr>
        <w:spacing w:line="600" w:lineRule="exact"/>
        <w:ind w:firstLineChars="147" w:firstLine="470"/>
        <w:rPr>
          <w:rFonts w:ascii="仿宋" w:eastAsia="仿宋" w:hAnsi="仿宋"/>
          <w:color w:val="000000" w:themeColor="text1"/>
          <w:sz w:val="32"/>
          <w:szCs w:val="32"/>
        </w:rPr>
      </w:pPr>
      <w:r w:rsidRPr="00271723">
        <w:rPr>
          <w:rFonts w:ascii="仿宋" w:eastAsia="仿宋" w:hAnsi="仿宋"/>
          <w:color w:val="000000" w:themeColor="text1"/>
          <w:sz w:val="32"/>
          <w:szCs w:val="32"/>
        </w:rPr>
        <w:t xml:space="preserve"> </w:t>
      </w:r>
      <w:r w:rsidR="00917D7A" w:rsidRPr="00271723">
        <w:rPr>
          <w:rFonts w:ascii="楷体" w:eastAsia="楷体" w:hAnsi="楷体"/>
          <w:b/>
          <w:color w:val="000000" w:themeColor="text1"/>
          <w:sz w:val="32"/>
          <w:szCs w:val="32"/>
        </w:rPr>
        <w:t>(</w:t>
      </w:r>
      <w:r w:rsidR="00917D7A" w:rsidRPr="00271723">
        <w:rPr>
          <w:rFonts w:ascii="楷体" w:eastAsia="楷体" w:hAnsi="楷体" w:hint="eastAsia"/>
          <w:b/>
          <w:color w:val="000000" w:themeColor="text1"/>
          <w:sz w:val="32"/>
          <w:szCs w:val="32"/>
        </w:rPr>
        <w:t>三</w:t>
      </w:r>
      <w:r w:rsidR="00917D7A" w:rsidRPr="00271723">
        <w:rPr>
          <w:rFonts w:ascii="楷体" w:eastAsia="楷体" w:hAnsi="楷体"/>
          <w:b/>
          <w:color w:val="000000" w:themeColor="text1"/>
          <w:sz w:val="32"/>
          <w:szCs w:val="32"/>
        </w:rPr>
        <w:t>) 自律意识不</w:t>
      </w:r>
      <w:r w:rsidR="00917D7A" w:rsidRPr="00271723">
        <w:rPr>
          <w:rFonts w:ascii="楷体" w:eastAsia="楷体" w:hAnsi="楷体" w:hint="eastAsia"/>
          <w:b/>
          <w:color w:val="000000" w:themeColor="text1"/>
          <w:sz w:val="32"/>
          <w:szCs w:val="32"/>
        </w:rPr>
        <w:t>够</w:t>
      </w:r>
      <w:r w:rsidR="00917D7A" w:rsidRPr="00271723">
        <w:rPr>
          <w:rFonts w:ascii="楷体" w:eastAsia="楷体" w:hAnsi="楷体"/>
          <w:b/>
          <w:color w:val="000000" w:themeColor="text1"/>
          <w:sz w:val="32"/>
          <w:szCs w:val="32"/>
        </w:rPr>
        <w:t>强。</w:t>
      </w:r>
      <w:r w:rsidR="00917D7A" w:rsidRPr="00271723">
        <w:rPr>
          <w:rFonts w:ascii="仿宋" w:eastAsia="仿宋" w:hAnsi="仿宋" w:hint="eastAsia"/>
          <w:color w:val="000000" w:themeColor="text1"/>
          <w:sz w:val="32"/>
          <w:szCs w:val="32"/>
        </w:rPr>
        <w:t>一</w:t>
      </w:r>
      <w:r w:rsidR="00917D7A" w:rsidRPr="00271723">
        <w:rPr>
          <w:rFonts w:ascii="仿宋" w:eastAsia="仿宋" w:hAnsi="仿宋"/>
          <w:color w:val="000000" w:themeColor="text1"/>
          <w:sz w:val="32"/>
          <w:szCs w:val="32"/>
        </w:rPr>
        <w:t>是院里干警一般都能参加上级和单位组织的学习，但联系实际、学以致用做得不够，</w:t>
      </w:r>
      <w:r w:rsidR="00917D7A" w:rsidRPr="00271723">
        <w:rPr>
          <w:rFonts w:ascii="仿宋" w:eastAsia="仿宋" w:hAnsi="仿宋" w:hint="eastAsia"/>
          <w:color w:val="000000" w:themeColor="text1"/>
          <w:sz w:val="32"/>
          <w:szCs w:val="32"/>
        </w:rPr>
        <w:t>有的同志把</w:t>
      </w:r>
      <w:r w:rsidR="00917D7A" w:rsidRPr="00271723">
        <w:rPr>
          <w:rFonts w:ascii="仿宋" w:eastAsia="仿宋" w:hAnsi="仿宋"/>
          <w:color w:val="000000" w:themeColor="text1"/>
          <w:sz w:val="32"/>
          <w:szCs w:val="32"/>
        </w:rPr>
        <w:t>学习</w:t>
      </w:r>
      <w:r w:rsidR="00917D7A" w:rsidRPr="00271723">
        <w:rPr>
          <w:rFonts w:ascii="仿宋" w:eastAsia="仿宋" w:hAnsi="仿宋" w:hint="eastAsia"/>
          <w:color w:val="000000" w:themeColor="text1"/>
          <w:sz w:val="32"/>
          <w:szCs w:val="32"/>
        </w:rPr>
        <w:t>当</w:t>
      </w:r>
      <w:r w:rsidR="00917D7A" w:rsidRPr="00271723">
        <w:rPr>
          <w:rFonts w:ascii="仿宋" w:eastAsia="仿宋" w:hAnsi="仿宋"/>
          <w:color w:val="000000" w:themeColor="text1"/>
          <w:sz w:val="32"/>
          <w:szCs w:val="32"/>
        </w:rPr>
        <w:t>成了必须完成任务的一种形式和为了</w:t>
      </w:r>
      <w:r w:rsidR="00EF5166" w:rsidRPr="00271723">
        <w:rPr>
          <w:rFonts w:ascii="仿宋" w:eastAsia="仿宋" w:hAnsi="仿宋" w:hint="eastAsia"/>
          <w:color w:val="000000" w:themeColor="text1"/>
          <w:sz w:val="32"/>
          <w:szCs w:val="32"/>
        </w:rPr>
        <w:t>应付</w:t>
      </w:r>
      <w:r w:rsidR="00917D7A" w:rsidRPr="00271723">
        <w:rPr>
          <w:rFonts w:ascii="仿宋" w:eastAsia="仿宋" w:hAnsi="仿宋"/>
          <w:color w:val="000000" w:themeColor="text1"/>
          <w:sz w:val="32"/>
          <w:szCs w:val="32"/>
        </w:rPr>
        <w:t>上级的检查。</w:t>
      </w:r>
      <w:r w:rsidR="00917D7A" w:rsidRPr="00271723">
        <w:rPr>
          <w:rFonts w:ascii="仿宋" w:eastAsia="仿宋" w:hAnsi="仿宋" w:hint="eastAsia"/>
          <w:color w:val="000000" w:themeColor="text1"/>
          <w:sz w:val="32"/>
          <w:szCs w:val="32"/>
        </w:rPr>
        <w:t>二</w:t>
      </w:r>
      <w:r w:rsidR="00917D7A" w:rsidRPr="00271723">
        <w:rPr>
          <w:rFonts w:ascii="仿宋" w:eastAsia="仿宋" w:hAnsi="仿宋"/>
          <w:color w:val="000000" w:themeColor="text1"/>
          <w:sz w:val="32"/>
          <w:szCs w:val="32"/>
        </w:rPr>
        <w:t>是对自身要求不严。上班有迟到早退现象，工作时间办私事，在职不在位，钻空子，打擦边球。</w:t>
      </w:r>
      <w:r w:rsidR="009A76E8" w:rsidRPr="00271723">
        <w:rPr>
          <w:rFonts w:ascii="仿宋" w:eastAsia="仿宋" w:hAnsi="仿宋" w:hint="eastAsia"/>
          <w:color w:val="000000" w:themeColor="text1"/>
          <w:sz w:val="32"/>
          <w:szCs w:val="32"/>
        </w:rPr>
        <w:t>尤其是会风会序不够严肃</w:t>
      </w:r>
      <w:r w:rsidR="00917D7A" w:rsidRPr="00271723">
        <w:rPr>
          <w:rFonts w:ascii="仿宋" w:eastAsia="仿宋" w:hAnsi="仿宋"/>
          <w:color w:val="000000" w:themeColor="text1"/>
          <w:sz w:val="32"/>
          <w:szCs w:val="32"/>
        </w:rPr>
        <w:t>，在</w:t>
      </w:r>
      <w:r w:rsidR="009A76E8" w:rsidRPr="00271723">
        <w:rPr>
          <w:rFonts w:ascii="仿宋" w:eastAsia="仿宋" w:hAnsi="仿宋" w:hint="eastAsia"/>
          <w:color w:val="000000" w:themeColor="text1"/>
          <w:sz w:val="32"/>
          <w:szCs w:val="32"/>
        </w:rPr>
        <w:t>党建开会、培训等场合</w:t>
      </w:r>
      <w:r w:rsidR="00917D7A" w:rsidRPr="00271723">
        <w:rPr>
          <w:rFonts w:ascii="仿宋" w:eastAsia="仿宋" w:hAnsi="仿宋"/>
          <w:color w:val="000000" w:themeColor="text1"/>
          <w:sz w:val="32"/>
          <w:szCs w:val="32"/>
        </w:rPr>
        <w:t>靠后坐、玩手机，甚至</w:t>
      </w:r>
      <w:r w:rsidR="009A76E8" w:rsidRPr="00271723">
        <w:rPr>
          <w:rFonts w:ascii="仿宋" w:eastAsia="仿宋" w:hAnsi="仿宋" w:hint="eastAsia"/>
          <w:color w:val="000000" w:themeColor="text1"/>
          <w:sz w:val="32"/>
          <w:szCs w:val="32"/>
        </w:rPr>
        <w:t>不参与</w:t>
      </w:r>
      <w:r w:rsidR="00EF5166" w:rsidRPr="00271723">
        <w:rPr>
          <w:rFonts w:ascii="仿宋" w:eastAsia="仿宋" w:hAnsi="仿宋" w:hint="eastAsia"/>
          <w:color w:val="000000" w:themeColor="text1"/>
          <w:sz w:val="32"/>
          <w:szCs w:val="32"/>
        </w:rPr>
        <w:t>开会，这种</w:t>
      </w:r>
      <w:r w:rsidR="009A76E8" w:rsidRPr="00271723">
        <w:rPr>
          <w:rFonts w:ascii="仿宋" w:eastAsia="仿宋" w:hAnsi="仿宋" w:hint="eastAsia"/>
          <w:color w:val="000000" w:themeColor="text1"/>
          <w:sz w:val="32"/>
          <w:szCs w:val="32"/>
        </w:rPr>
        <w:t>现象要坚决杜绝</w:t>
      </w:r>
      <w:r w:rsidR="00917D7A" w:rsidRPr="00271723">
        <w:rPr>
          <w:rFonts w:ascii="仿宋" w:eastAsia="仿宋" w:hAnsi="仿宋"/>
          <w:color w:val="000000" w:themeColor="text1"/>
          <w:sz w:val="32"/>
          <w:szCs w:val="32"/>
        </w:rPr>
        <w:t>。</w:t>
      </w:r>
    </w:p>
    <w:p w:rsidR="008C65B9" w:rsidRPr="00271723" w:rsidRDefault="00F44925" w:rsidP="00271723">
      <w:pPr>
        <w:autoSpaceDE w:val="0"/>
        <w:autoSpaceDN w:val="0"/>
        <w:adjustRightInd w:val="0"/>
        <w:spacing w:line="600" w:lineRule="exact"/>
        <w:ind w:firstLineChars="147" w:firstLine="472"/>
        <w:jc w:val="left"/>
        <w:rPr>
          <w:rFonts w:ascii="仿宋" w:eastAsia="仿宋" w:hAnsi="仿宋"/>
          <w:color w:val="000000" w:themeColor="text1"/>
          <w:sz w:val="32"/>
          <w:szCs w:val="32"/>
        </w:rPr>
      </w:pPr>
      <w:r w:rsidRPr="00271723">
        <w:rPr>
          <w:rFonts w:ascii="楷体" w:eastAsia="楷体" w:hAnsi="楷体" w:hint="eastAsia"/>
          <w:b/>
          <w:color w:val="000000" w:themeColor="text1"/>
          <w:sz w:val="32"/>
          <w:szCs w:val="32"/>
        </w:rPr>
        <w:t>（</w:t>
      </w:r>
      <w:r w:rsidR="009A76E8" w:rsidRPr="00271723">
        <w:rPr>
          <w:rFonts w:ascii="楷体" w:eastAsia="楷体" w:hAnsi="楷体" w:hint="eastAsia"/>
          <w:b/>
          <w:color w:val="000000" w:themeColor="text1"/>
          <w:sz w:val="32"/>
          <w:szCs w:val="32"/>
        </w:rPr>
        <w:t>四</w:t>
      </w:r>
      <w:r w:rsidRPr="00271723">
        <w:rPr>
          <w:rFonts w:ascii="楷体" w:eastAsia="楷体" w:hAnsi="楷体" w:hint="eastAsia"/>
          <w:b/>
          <w:color w:val="000000" w:themeColor="text1"/>
          <w:sz w:val="32"/>
          <w:szCs w:val="32"/>
        </w:rPr>
        <w:t>）</w:t>
      </w:r>
      <w:r w:rsidR="00B67902" w:rsidRPr="00271723">
        <w:rPr>
          <w:rFonts w:ascii="楷体" w:eastAsia="楷体" w:hAnsi="楷体" w:hint="eastAsia"/>
          <w:b/>
          <w:color w:val="000000" w:themeColor="text1"/>
          <w:sz w:val="32"/>
          <w:szCs w:val="32"/>
        </w:rPr>
        <w:t>工作作风不够好</w:t>
      </w:r>
      <w:r w:rsidRPr="00271723">
        <w:rPr>
          <w:rFonts w:ascii="楷体" w:eastAsia="楷体" w:hAnsi="楷体" w:hint="eastAsia"/>
          <w:b/>
          <w:color w:val="000000" w:themeColor="text1"/>
          <w:sz w:val="32"/>
          <w:szCs w:val="32"/>
        </w:rPr>
        <w:t>。</w:t>
      </w:r>
      <w:r w:rsidRPr="00271723">
        <w:rPr>
          <w:rFonts w:ascii="仿宋" w:eastAsia="仿宋" w:hAnsi="仿宋"/>
          <w:color w:val="000000" w:themeColor="text1"/>
          <w:sz w:val="32"/>
          <w:szCs w:val="32"/>
        </w:rPr>
        <w:t>我院个别同志</w:t>
      </w:r>
      <w:r w:rsidRPr="00271723">
        <w:rPr>
          <w:rFonts w:ascii="仿宋" w:eastAsia="仿宋" w:hAnsi="仿宋" w:hint="eastAsia"/>
          <w:color w:val="000000" w:themeColor="text1"/>
          <w:sz w:val="32"/>
          <w:szCs w:val="32"/>
        </w:rPr>
        <w:t>存在</w:t>
      </w:r>
      <w:r w:rsidR="009A76E8" w:rsidRPr="00271723">
        <w:rPr>
          <w:rFonts w:ascii="仿宋" w:eastAsia="仿宋" w:hAnsi="仿宋"/>
          <w:color w:val="000000" w:themeColor="text1"/>
          <w:sz w:val="32"/>
          <w:szCs w:val="32"/>
        </w:rPr>
        <w:t>为民服务的宗旨意识不强，司法为民的思想树得不牢</w:t>
      </w:r>
      <w:r w:rsidRPr="00271723">
        <w:rPr>
          <w:rFonts w:ascii="仿宋" w:eastAsia="仿宋" w:hAnsi="仿宋" w:hint="eastAsia"/>
          <w:color w:val="000000" w:themeColor="text1"/>
          <w:sz w:val="32"/>
          <w:szCs w:val="32"/>
        </w:rPr>
        <w:t>的问题</w:t>
      </w:r>
      <w:r w:rsidRPr="00271723">
        <w:rPr>
          <w:rFonts w:ascii="仿宋" w:eastAsia="仿宋" w:hAnsi="仿宋"/>
          <w:color w:val="000000" w:themeColor="text1"/>
          <w:sz w:val="32"/>
          <w:szCs w:val="32"/>
        </w:rPr>
        <w:t>。</w:t>
      </w:r>
      <w:r w:rsidR="009A76E8" w:rsidRPr="00271723">
        <w:rPr>
          <w:rFonts w:ascii="仿宋" w:eastAsia="仿宋" w:hAnsi="仿宋"/>
          <w:color w:val="000000" w:themeColor="text1"/>
          <w:sz w:val="32"/>
          <w:szCs w:val="32"/>
        </w:rPr>
        <w:t>对人民群众缺乏应有的感情</w:t>
      </w:r>
      <w:r w:rsidR="009A76E8" w:rsidRPr="00271723">
        <w:rPr>
          <w:rFonts w:ascii="仿宋" w:eastAsia="仿宋" w:hAnsi="仿宋" w:hint="eastAsia"/>
          <w:color w:val="000000" w:themeColor="text1"/>
          <w:sz w:val="32"/>
          <w:szCs w:val="32"/>
        </w:rPr>
        <w:t>，</w:t>
      </w:r>
      <w:r w:rsidR="00B67902" w:rsidRPr="00271723">
        <w:rPr>
          <w:rFonts w:ascii="仿宋" w:eastAsia="仿宋" w:hAnsi="仿宋"/>
          <w:color w:val="000000" w:themeColor="text1"/>
          <w:sz w:val="32"/>
          <w:szCs w:val="32"/>
        </w:rPr>
        <w:t>不能体察民情，了解民意，不</w:t>
      </w:r>
      <w:r w:rsidR="00B67902" w:rsidRPr="00271723">
        <w:rPr>
          <w:rFonts w:ascii="仿宋" w:eastAsia="仿宋" w:hAnsi="仿宋" w:hint="eastAsia"/>
          <w:color w:val="000000" w:themeColor="text1"/>
          <w:sz w:val="32"/>
          <w:szCs w:val="32"/>
        </w:rPr>
        <w:t>想着</w:t>
      </w:r>
      <w:r w:rsidR="00B67902" w:rsidRPr="00271723">
        <w:rPr>
          <w:rFonts w:ascii="仿宋" w:eastAsia="仿宋" w:hAnsi="仿宋"/>
          <w:color w:val="000000" w:themeColor="text1"/>
          <w:sz w:val="32"/>
          <w:szCs w:val="32"/>
        </w:rPr>
        <w:t>方便群众，只想方便自己，</w:t>
      </w:r>
      <w:r w:rsidR="00B67902" w:rsidRPr="00271723">
        <w:rPr>
          <w:rFonts w:ascii="仿宋" w:eastAsia="仿宋" w:hAnsi="仿宋" w:hint="eastAsia"/>
          <w:color w:val="000000" w:themeColor="text1"/>
          <w:sz w:val="32"/>
          <w:szCs w:val="32"/>
        </w:rPr>
        <w:t>不能</w:t>
      </w:r>
      <w:r w:rsidR="00B67902" w:rsidRPr="00271723">
        <w:rPr>
          <w:rFonts w:ascii="仿宋" w:eastAsia="仿宋" w:hAnsi="仿宋"/>
          <w:color w:val="000000" w:themeColor="text1"/>
          <w:sz w:val="32"/>
          <w:szCs w:val="32"/>
        </w:rPr>
        <w:t>真正做到情为民所系，利为民所谋</w:t>
      </w:r>
      <w:r w:rsidR="00B67902" w:rsidRPr="00271723">
        <w:rPr>
          <w:rFonts w:ascii="仿宋" w:eastAsia="仿宋" w:hAnsi="仿宋" w:hint="eastAsia"/>
          <w:color w:val="000000" w:themeColor="text1"/>
          <w:sz w:val="32"/>
          <w:szCs w:val="32"/>
        </w:rPr>
        <w:t>。</w:t>
      </w:r>
      <w:r w:rsidR="003E574E" w:rsidRPr="00271723">
        <w:rPr>
          <w:rFonts w:ascii="仿宋" w:eastAsia="仿宋" w:hAnsi="仿宋" w:hint="eastAsia"/>
          <w:color w:val="000000" w:themeColor="text1"/>
          <w:sz w:val="32"/>
          <w:szCs w:val="32"/>
        </w:rPr>
        <w:t>再有一些年轻同志要以讨论工作为荣，</w:t>
      </w:r>
      <w:r w:rsidR="002D4A08" w:rsidRPr="00271723">
        <w:rPr>
          <w:rFonts w:ascii="仿宋" w:eastAsia="仿宋" w:hAnsi="仿宋" w:hint="eastAsia"/>
          <w:color w:val="000000" w:themeColor="text1"/>
          <w:sz w:val="32"/>
          <w:szCs w:val="32"/>
        </w:rPr>
        <w:t>要保持同志般的友谊</w:t>
      </w:r>
      <w:r w:rsidR="003F1A84" w:rsidRPr="00271723">
        <w:rPr>
          <w:rFonts w:ascii="仿宋" w:eastAsia="仿宋" w:hAnsi="仿宋" w:hint="eastAsia"/>
          <w:color w:val="000000" w:themeColor="text1"/>
          <w:sz w:val="32"/>
          <w:szCs w:val="32"/>
        </w:rPr>
        <w:t>。</w:t>
      </w:r>
      <w:r w:rsidR="003E574E" w:rsidRPr="00271723">
        <w:rPr>
          <w:rFonts w:ascii="仿宋" w:eastAsia="仿宋" w:hAnsi="仿宋" w:hint="eastAsia"/>
          <w:color w:val="000000" w:themeColor="text1"/>
          <w:sz w:val="32"/>
          <w:szCs w:val="32"/>
        </w:rPr>
        <w:t>要多在工作中相互看</w:t>
      </w:r>
      <w:r w:rsidR="00DD5292" w:rsidRPr="00271723">
        <w:rPr>
          <w:rFonts w:ascii="仿宋" w:eastAsia="仿宋" w:hAnsi="仿宋" w:hint="eastAsia"/>
          <w:color w:val="000000" w:themeColor="text1"/>
          <w:sz w:val="32"/>
          <w:szCs w:val="32"/>
        </w:rPr>
        <w:t>到</w:t>
      </w:r>
      <w:r w:rsidR="003E574E" w:rsidRPr="00271723">
        <w:rPr>
          <w:rFonts w:ascii="仿宋" w:eastAsia="仿宋" w:hAnsi="仿宋" w:hint="eastAsia"/>
          <w:color w:val="000000" w:themeColor="text1"/>
          <w:sz w:val="32"/>
          <w:szCs w:val="32"/>
        </w:rPr>
        <w:t>长处</w:t>
      </w:r>
      <w:r w:rsidR="00DD5292" w:rsidRPr="00271723">
        <w:rPr>
          <w:rFonts w:ascii="仿宋" w:eastAsia="仿宋" w:hAnsi="仿宋" w:hint="eastAsia"/>
          <w:color w:val="000000" w:themeColor="text1"/>
          <w:sz w:val="32"/>
          <w:szCs w:val="32"/>
        </w:rPr>
        <w:t>，</w:t>
      </w:r>
      <w:r w:rsidR="003E574E" w:rsidRPr="00271723">
        <w:rPr>
          <w:rFonts w:ascii="仿宋" w:eastAsia="仿宋" w:hAnsi="仿宋" w:hint="eastAsia"/>
          <w:color w:val="000000" w:themeColor="text1"/>
          <w:sz w:val="32"/>
          <w:szCs w:val="32"/>
        </w:rPr>
        <w:t>尤其是女同志，</w:t>
      </w:r>
      <w:r w:rsidR="00420D6F" w:rsidRPr="00271723">
        <w:rPr>
          <w:rFonts w:ascii="仿宋" w:eastAsia="仿宋" w:hAnsi="仿宋" w:hint="eastAsia"/>
          <w:color w:val="000000" w:themeColor="text1"/>
          <w:sz w:val="32"/>
          <w:szCs w:val="32"/>
        </w:rPr>
        <w:t>我院现在女同志</w:t>
      </w:r>
      <w:r w:rsidR="00DD5292" w:rsidRPr="00271723">
        <w:rPr>
          <w:rFonts w:ascii="仿宋" w:eastAsia="仿宋" w:hAnsi="仿宋" w:hint="eastAsia"/>
          <w:color w:val="000000" w:themeColor="text1"/>
          <w:sz w:val="32"/>
          <w:szCs w:val="32"/>
        </w:rPr>
        <w:t>占比</w:t>
      </w:r>
      <w:r w:rsidR="00420D6F" w:rsidRPr="00271723">
        <w:rPr>
          <w:rFonts w:ascii="仿宋" w:eastAsia="仿宋" w:hAnsi="仿宋" w:hint="eastAsia"/>
          <w:color w:val="000000" w:themeColor="text1"/>
          <w:sz w:val="32"/>
          <w:szCs w:val="32"/>
        </w:rPr>
        <w:t>是44.57%，接近半数，大家</w:t>
      </w:r>
      <w:r w:rsidR="003E574E" w:rsidRPr="00271723">
        <w:rPr>
          <w:rFonts w:ascii="仿宋" w:eastAsia="仿宋" w:hAnsi="仿宋" w:hint="eastAsia"/>
          <w:color w:val="000000" w:themeColor="text1"/>
          <w:sz w:val="32"/>
          <w:szCs w:val="32"/>
        </w:rPr>
        <w:t>在一起</w:t>
      </w:r>
      <w:r w:rsidR="00DD5292" w:rsidRPr="00271723">
        <w:rPr>
          <w:rFonts w:ascii="仿宋" w:eastAsia="仿宋" w:hAnsi="仿宋" w:hint="eastAsia"/>
          <w:color w:val="000000" w:themeColor="text1"/>
          <w:sz w:val="32"/>
          <w:szCs w:val="32"/>
        </w:rPr>
        <w:t>工作</w:t>
      </w:r>
      <w:r w:rsidR="003E574E" w:rsidRPr="00271723">
        <w:rPr>
          <w:rFonts w:ascii="仿宋" w:eastAsia="仿宋" w:hAnsi="仿宋" w:hint="eastAsia"/>
          <w:color w:val="000000" w:themeColor="text1"/>
          <w:sz w:val="32"/>
          <w:szCs w:val="32"/>
        </w:rPr>
        <w:t>要相互欣赏、相互理解、相互帮助</w:t>
      </w:r>
      <w:r w:rsidR="003F1A84" w:rsidRPr="00271723">
        <w:rPr>
          <w:rFonts w:ascii="仿宋" w:eastAsia="仿宋" w:hAnsi="仿宋" w:hint="eastAsia"/>
          <w:color w:val="000000" w:themeColor="text1"/>
          <w:sz w:val="32"/>
          <w:szCs w:val="32"/>
        </w:rPr>
        <w:t>。</w:t>
      </w:r>
      <w:r w:rsidR="00427E2C" w:rsidRPr="00271723">
        <w:rPr>
          <w:rFonts w:ascii="仿宋" w:eastAsia="仿宋" w:hAnsi="仿宋" w:hint="eastAsia"/>
          <w:color w:val="000000" w:themeColor="text1"/>
          <w:sz w:val="32"/>
          <w:szCs w:val="32"/>
        </w:rPr>
        <w:t>还有</w:t>
      </w:r>
      <w:r w:rsidRPr="00271723">
        <w:rPr>
          <w:rFonts w:ascii="仿宋" w:eastAsia="仿宋" w:hAnsi="仿宋" w:hint="eastAsia"/>
          <w:color w:val="000000" w:themeColor="text1"/>
          <w:sz w:val="32"/>
          <w:szCs w:val="32"/>
        </w:rPr>
        <w:t>上级法院和新区多次强调规范着装、端正态度、整肃作风问题，要引起高度重视。</w:t>
      </w:r>
    </w:p>
    <w:p w:rsidR="00646929" w:rsidRPr="00271723" w:rsidRDefault="00F44925" w:rsidP="00271723">
      <w:pPr>
        <w:autoSpaceDE w:val="0"/>
        <w:autoSpaceDN w:val="0"/>
        <w:adjustRightInd w:val="0"/>
        <w:spacing w:line="600" w:lineRule="exact"/>
        <w:ind w:firstLineChars="147" w:firstLine="472"/>
        <w:jc w:val="left"/>
        <w:rPr>
          <w:rFonts w:ascii="仿宋" w:eastAsia="仿宋" w:hAnsi="仿宋"/>
          <w:color w:val="000000" w:themeColor="text1"/>
          <w:sz w:val="32"/>
          <w:szCs w:val="32"/>
        </w:rPr>
      </w:pPr>
      <w:r w:rsidRPr="00271723">
        <w:rPr>
          <w:rFonts w:ascii="楷体" w:eastAsia="楷体" w:hAnsi="楷体" w:hint="eastAsia"/>
          <w:b/>
          <w:color w:val="000000" w:themeColor="text1"/>
          <w:sz w:val="32"/>
          <w:szCs w:val="32"/>
        </w:rPr>
        <w:t>（</w:t>
      </w:r>
      <w:r w:rsidR="00B67902" w:rsidRPr="00271723">
        <w:rPr>
          <w:rFonts w:ascii="楷体" w:eastAsia="楷体" w:hAnsi="楷体" w:hint="eastAsia"/>
          <w:b/>
          <w:color w:val="000000" w:themeColor="text1"/>
          <w:sz w:val="32"/>
          <w:szCs w:val="32"/>
        </w:rPr>
        <w:t>五</w:t>
      </w:r>
      <w:r w:rsidRPr="00271723">
        <w:rPr>
          <w:rFonts w:ascii="楷体" w:eastAsia="楷体" w:hAnsi="楷体" w:hint="eastAsia"/>
          <w:b/>
          <w:color w:val="000000" w:themeColor="text1"/>
          <w:sz w:val="32"/>
          <w:szCs w:val="32"/>
        </w:rPr>
        <w:t>）业务</w:t>
      </w:r>
      <w:r w:rsidR="0013351C" w:rsidRPr="00271723">
        <w:rPr>
          <w:rFonts w:ascii="楷体" w:eastAsia="楷体" w:hAnsi="楷体" w:hint="eastAsia"/>
          <w:b/>
          <w:color w:val="000000" w:themeColor="text1"/>
          <w:sz w:val="32"/>
          <w:szCs w:val="32"/>
        </w:rPr>
        <w:t>能</w:t>
      </w:r>
      <w:r w:rsidR="00EF5166" w:rsidRPr="00271723">
        <w:rPr>
          <w:rFonts w:ascii="楷体" w:eastAsia="楷体" w:hAnsi="楷体" w:hint="eastAsia"/>
          <w:b/>
          <w:color w:val="000000" w:themeColor="text1"/>
          <w:sz w:val="32"/>
          <w:szCs w:val="32"/>
        </w:rPr>
        <w:t>力</w:t>
      </w:r>
      <w:r w:rsidR="0013351C" w:rsidRPr="00271723">
        <w:rPr>
          <w:rFonts w:ascii="楷体" w:eastAsia="楷体" w:hAnsi="楷体" w:hint="eastAsia"/>
          <w:b/>
          <w:color w:val="000000" w:themeColor="text1"/>
          <w:sz w:val="32"/>
          <w:szCs w:val="32"/>
        </w:rPr>
        <w:t>不够强</w:t>
      </w:r>
      <w:r w:rsidRPr="00271723">
        <w:rPr>
          <w:rFonts w:ascii="楷体" w:eastAsia="楷体" w:hAnsi="楷体" w:hint="eastAsia"/>
          <w:b/>
          <w:color w:val="000000" w:themeColor="text1"/>
          <w:sz w:val="32"/>
          <w:szCs w:val="32"/>
        </w:rPr>
        <w:t>。</w:t>
      </w:r>
      <w:r w:rsidRPr="00271723">
        <w:rPr>
          <w:rFonts w:ascii="仿宋" w:eastAsia="仿宋" w:hAnsi="仿宋" w:hint="eastAsia"/>
          <w:color w:val="000000" w:themeColor="text1"/>
          <w:sz w:val="32"/>
          <w:szCs w:val="32"/>
        </w:rPr>
        <w:t>个别干警</w:t>
      </w:r>
      <w:r w:rsidR="0013351C" w:rsidRPr="00271723">
        <w:rPr>
          <w:rFonts w:ascii="仿宋" w:eastAsia="仿宋" w:hAnsi="仿宋" w:hint="eastAsia"/>
          <w:color w:val="000000" w:themeColor="text1"/>
          <w:sz w:val="32"/>
          <w:szCs w:val="32"/>
        </w:rPr>
        <w:t>在研究案件时只凭经验，</w:t>
      </w:r>
      <w:r w:rsidRPr="00271723">
        <w:rPr>
          <w:rFonts w:ascii="仿宋" w:eastAsia="仿宋" w:hAnsi="仿宋" w:hint="eastAsia"/>
          <w:color w:val="000000" w:themeColor="text1"/>
          <w:sz w:val="32"/>
          <w:szCs w:val="32"/>
        </w:rPr>
        <w:t>对新形势新发展下的新任务新要求研究不够，</w:t>
      </w:r>
      <w:r w:rsidR="0013351C" w:rsidRPr="00271723">
        <w:rPr>
          <w:rFonts w:ascii="仿宋" w:eastAsia="仿宋" w:hAnsi="仿宋" w:hint="eastAsia"/>
          <w:color w:val="000000" w:themeColor="text1"/>
          <w:sz w:val="32"/>
          <w:szCs w:val="32"/>
        </w:rPr>
        <w:t>不向书本中找答案，院里给各业务庭都</w:t>
      </w:r>
      <w:r w:rsidR="000B2225">
        <w:rPr>
          <w:rFonts w:ascii="仿宋" w:eastAsia="仿宋" w:hAnsi="仿宋" w:hint="eastAsia"/>
          <w:color w:val="000000" w:themeColor="text1"/>
          <w:sz w:val="32"/>
          <w:szCs w:val="32"/>
        </w:rPr>
        <w:t>购买了</w:t>
      </w:r>
      <w:r w:rsidR="0013351C" w:rsidRPr="00271723">
        <w:rPr>
          <w:rFonts w:ascii="仿宋" w:eastAsia="仿宋" w:hAnsi="仿宋" w:hint="eastAsia"/>
          <w:color w:val="000000" w:themeColor="text1"/>
          <w:sz w:val="32"/>
          <w:szCs w:val="32"/>
        </w:rPr>
        <w:t>专业书籍，一定要加强学习</w:t>
      </w:r>
      <w:r w:rsidRPr="00271723">
        <w:rPr>
          <w:rFonts w:ascii="仿宋" w:eastAsia="仿宋" w:hAnsi="仿宋" w:hint="eastAsia"/>
          <w:color w:val="000000" w:themeColor="text1"/>
          <w:sz w:val="32"/>
          <w:szCs w:val="32"/>
        </w:rPr>
        <w:t>。</w:t>
      </w:r>
      <w:r w:rsidR="0013351C" w:rsidRPr="00271723">
        <w:rPr>
          <w:rFonts w:ascii="仿宋" w:eastAsia="仿宋" w:hAnsi="仿宋" w:hint="eastAsia"/>
          <w:color w:val="000000" w:themeColor="text1"/>
          <w:sz w:val="32"/>
          <w:szCs w:val="32"/>
        </w:rPr>
        <w:t>继续提高卷宗质量，</w:t>
      </w:r>
      <w:r w:rsidRPr="00271723">
        <w:rPr>
          <w:rFonts w:ascii="仿宋" w:eastAsia="仿宋" w:hAnsi="仿宋" w:hint="eastAsia"/>
          <w:color w:val="000000" w:themeColor="text1"/>
          <w:sz w:val="32"/>
          <w:szCs w:val="32"/>
        </w:rPr>
        <w:t>避免粗心大意导致不必要的</w:t>
      </w:r>
      <w:r w:rsidR="0013351C" w:rsidRPr="00271723">
        <w:rPr>
          <w:rFonts w:ascii="仿宋" w:eastAsia="仿宋" w:hAnsi="仿宋" w:hint="eastAsia"/>
          <w:color w:val="000000" w:themeColor="text1"/>
          <w:sz w:val="32"/>
          <w:szCs w:val="32"/>
        </w:rPr>
        <w:t>信访</w:t>
      </w:r>
      <w:r w:rsidRPr="00271723">
        <w:rPr>
          <w:rFonts w:ascii="仿宋" w:eastAsia="仿宋" w:hAnsi="仿宋" w:hint="eastAsia"/>
          <w:color w:val="000000" w:themeColor="text1"/>
          <w:sz w:val="32"/>
          <w:szCs w:val="32"/>
        </w:rPr>
        <w:t>问题发生</w:t>
      </w:r>
      <w:r w:rsidR="0013351C" w:rsidRPr="00271723">
        <w:rPr>
          <w:rFonts w:ascii="仿宋" w:eastAsia="仿宋" w:hAnsi="仿宋" w:hint="eastAsia"/>
          <w:color w:val="000000" w:themeColor="text1"/>
          <w:sz w:val="32"/>
          <w:szCs w:val="32"/>
        </w:rPr>
        <w:t>。把现在已经做到前列的指标保持住，把落后的指</w:t>
      </w:r>
      <w:r w:rsidR="0013351C" w:rsidRPr="00271723">
        <w:rPr>
          <w:rFonts w:ascii="仿宋" w:eastAsia="仿宋" w:hAnsi="仿宋" w:hint="eastAsia"/>
          <w:color w:val="000000" w:themeColor="text1"/>
          <w:sz w:val="32"/>
          <w:szCs w:val="32"/>
        </w:rPr>
        <w:lastRenderedPageBreak/>
        <w:t>标找原因提高，现在</w:t>
      </w:r>
      <w:r w:rsidR="00EF5166" w:rsidRPr="00271723">
        <w:rPr>
          <w:rFonts w:ascii="仿宋" w:eastAsia="仿宋" w:hAnsi="仿宋" w:hint="eastAsia"/>
          <w:color w:val="000000" w:themeColor="text1"/>
          <w:sz w:val="32"/>
          <w:szCs w:val="32"/>
        </w:rPr>
        <w:t>省</w:t>
      </w:r>
      <w:r w:rsidR="0013351C" w:rsidRPr="00271723">
        <w:rPr>
          <w:rFonts w:ascii="仿宋" w:eastAsia="仿宋" w:hAnsi="仿宋" w:hint="eastAsia"/>
          <w:color w:val="000000" w:themeColor="text1"/>
          <w:sz w:val="32"/>
          <w:szCs w:val="32"/>
        </w:rPr>
        <w:t>院的考核目标明确，</w:t>
      </w:r>
      <w:r w:rsidR="008115C4" w:rsidRPr="00271723">
        <w:rPr>
          <w:rFonts w:ascii="仿宋" w:eastAsia="仿宋" w:hAnsi="仿宋" w:hint="eastAsia"/>
          <w:color w:val="000000" w:themeColor="text1"/>
          <w:sz w:val="32"/>
          <w:szCs w:val="32"/>
        </w:rPr>
        <w:t>员额法官每项指标都有量化，一定要严格按照审限办理案件</w:t>
      </w:r>
      <w:r w:rsidR="0013351C" w:rsidRPr="00271723">
        <w:rPr>
          <w:rFonts w:ascii="仿宋" w:eastAsia="仿宋" w:hAnsi="仿宋" w:hint="eastAsia"/>
          <w:color w:val="000000" w:themeColor="text1"/>
          <w:sz w:val="32"/>
          <w:szCs w:val="32"/>
        </w:rPr>
        <w:t>，改掉需要督办</w:t>
      </w:r>
      <w:r w:rsidR="00427E2C" w:rsidRPr="00271723">
        <w:rPr>
          <w:rFonts w:ascii="仿宋" w:eastAsia="仿宋" w:hAnsi="仿宋" w:hint="eastAsia"/>
          <w:color w:val="000000" w:themeColor="text1"/>
          <w:sz w:val="32"/>
          <w:szCs w:val="32"/>
        </w:rPr>
        <w:t>、等待督办的的老毛病</w:t>
      </w:r>
      <w:r w:rsidR="0013351C" w:rsidRPr="00271723">
        <w:rPr>
          <w:rFonts w:ascii="仿宋" w:eastAsia="仿宋" w:hAnsi="仿宋" w:hint="eastAsia"/>
          <w:color w:val="000000" w:themeColor="text1"/>
          <w:sz w:val="32"/>
          <w:szCs w:val="32"/>
        </w:rPr>
        <w:t>。</w:t>
      </w:r>
    </w:p>
    <w:p w:rsidR="008C65B9" w:rsidRPr="00271723" w:rsidRDefault="00F44925" w:rsidP="00271723">
      <w:pPr>
        <w:autoSpaceDE w:val="0"/>
        <w:autoSpaceDN w:val="0"/>
        <w:adjustRightInd w:val="0"/>
        <w:spacing w:line="600" w:lineRule="exact"/>
        <w:ind w:firstLineChars="196" w:firstLine="627"/>
        <w:jc w:val="left"/>
        <w:rPr>
          <w:rFonts w:ascii="黑体" w:eastAsia="黑体" w:hAnsi="黑体"/>
          <w:color w:val="000000" w:themeColor="text1"/>
          <w:sz w:val="32"/>
          <w:szCs w:val="32"/>
        </w:rPr>
      </w:pPr>
      <w:r w:rsidRPr="00271723">
        <w:rPr>
          <w:rFonts w:ascii="黑体" w:eastAsia="黑体" w:hAnsi="黑体" w:hint="eastAsia"/>
          <w:color w:val="000000" w:themeColor="text1"/>
          <w:sz w:val="32"/>
          <w:szCs w:val="32"/>
        </w:rPr>
        <w:t>三、2019年度工作计划</w:t>
      </w:r>
    </w:p>
    <w:p w:rsidR="008C65B9" w:rsidRPr="00271723" w:rsidRDefault="00F44925" w:rsidP="00271723">
      <w:pPr>
        <w:autoSpaceDE w:val="0"/>
        <w:autoSpaceDN w:val="0"/>
        <w:adjustRightInd w:val="0"/>
        <w:spacing w:line="600" w:lineRule="exact"/>
        <w:ind w:firstLineChars="196" w:firstLine="627"/>
        <w:jc w:val="left"/>
        <w:rPr>
          <w:rFonts w:ascii="仿宋" w:eastAsia="仿宋" w:hAnsi="仿宋"/>
          <w:color w:val="000000" w:themeColor="text1"/>
          <w:sz w:val="32"/>
          <w:szCs w:val="32"/>
        </w:rPr>
      </w:pPr>
      <w:r w:rsidRPr="00271723">
        <w:rPr>
          <w:rFonts w:ascii="仿宋" w:eastAsia="仿宋" w:hAnsi="仿宋" w:hint="eastAsia"/>
          <w:color w:val="000000" w:themeColor="text1"/>
          <w:sz w:val="32"/>
          <w:szCs w:val="32"/>
        </w:rPr>
        <w:t>2019年，我们要更加深入学习贯彻党的十九大精神、习近平总书记重要指示和中央、省市政法工作会议精神，贯彻落实全国、省市法院院长工作会议精神，深刻把握“推动法院高质量发展”的工作主题，以省法院徐家新院长提出的“5</w:t>
      </w:r>
      <w:r w:rsidRPr="00271723">
        <w:rPr>
          <w:rFonts w:ascii="仿宋" w:eastAsia="仿宋" w:hAnsi="仿宋"/>
          <w:color w:val="000000" w:themeColor="text1"/>
          <w:sz w:val="32"/>
          <w:szCs w:val="32"/>
        </w:rPr>
        <w:t>511</w:t>
      </w:r>
      <w:r w:rsidRPr="00271723">
        <w:rPr>
          <w:rFonts w:ascii="仿宋" w:eastAsia="仿宋" w:hAnsi="仿宋" w:hint="eastAsia"/>
          <w:color w:val="000000" w:themeColor="text1"/>
          <w:sz w:val="32"/>
          <w:szCs w:val="32"/>
        </w:rPr>
        <w:t>”工作总体思路为要求，以“凝心聚力抓主业、务实奋进促发展”为工作主线，落实市法院程凤义</w:t>
      </w:r>
      <w:r w:rsidR="008115C4" w:rsidRPr="00271723">
        <w:rPr>
          <w:rFonts w:ascii="仿宋" w:eastAsia="仿宋" w:hAnsi="仿宋" w:hint="eastAsia"/>
          <w:color w:val="000000" w:themeColor="text1"/>
          <w:sz w:val="32"/>
          <w:szCs w:val="32"/>
        </w:rPr>
        <w:t>院长</w:t>
      </w:r>
      <w:r w:rsidRPr="00271723">
        <w:rPr>
          <w:rFonts w:ascii="仿宋" w:eastAsia="仿宋" w:hAnsi="仿宋" w:hint="eastAsia"/>
          <w:color w:val="000000" w:themeColor="text1"/>
          <w:sz w:val="32"/>
          <w:szCs w:val="32"/>
        </w:rPr>
        <w:t>提出的十二项工作任务，推进我院工作各项有序开展，打出高新法院自己的名片。</w:t>
      </w:r>
    </w:p>
    <w:p w:rsidR="008C65B9" w:rsidRPr="00271723" w:rsidRDefault="00F44925" w:rsidP="00271723">
      <w:pPr>
        <w:autoSpaceDE w:val="0"/>
        <w:autoSpaceDN w:val="0"/>
        <w:adjustRightInd w:val="0"/>
        <w:spacing w:line="600" w:lineRule="exact"/>
        <w:ind w:firstLineChars="196" w:firstLine="630"/>
        <w:jc w:val="left"/>
        <w:rPr>
          <w:rFonts w:ascii="楷体" w:eastAsia="楷体" w:hAnsi="楷体"/>
          <w:b/>
          <w:color w:val="000000" w:themeColor="text1"/>
          <w:sz w:val="32"/>
          <w:szCs w:val="32"/>
        </w:rPr>
      </w:pPr>
      <w:r w:rsidRPr="00271723">
        <w:rPr>
          <w:rFonts w:ascii="楷体" w:eastAsia="楷体" w:hAnsi="楷体" w:hint="eastAsia"/>
          <w:b/>
          <w:color w:val="000000" w:themeColor="text1"/>
          <w:sz w:val="32"/>
          <w:szCs w:val="32"/>
        </w:rPr>
        <w:t>（一）</w:t>
      </w:r>
      <w:r w:rsidR="005440D7" w:rsidRPr="00271723">
        <w:rPr>
          <w:rFonts w:ascii="楷体" w:eastAsia="楷体" w:hAnsi="楷体" w:hint="eastAsia"/>
          <w:b/>
          <w:color w:val="000000" w:themeColor="text1"/>
          <w:sz w:val="32"/>
          <w:szCs w:val="32"/>
        </w:rPr>
        <w:t>以政治建设为基础，强化责任担当承载力</w:t>
      </w:r>
    </w:p>
    <w:p w:rsidR="008C65B9" w:rsidRPr="00271723" w:rsidRDefault="00F44925" w:rsidP="00271723">
      <w:pPr>
        <w:autoSpaceDE w:val="0"/>
        <w:autoSpaceDN w:val="0"/>
        <w:adjustRightInd w:val="0"/>
        <w:spacing w:line="600" w:lineRule="exact"/>
        <w:ind w:firstLineChars="196" w:firstLine="627"/>
        <w:jc w:val="left"/>
        <w:rPr>
          <w:rFonts w:ascii="仿宋" w:eastAsia="仿宋" w:hAnsi="仿宋"/>
          <w:color w:val="000000" w:themeColor="text1"/>
          <w:sz w:val="32"/>
          <w:szCs w:val="32"/>
        </w:rPr>
      </w:pPr>
      <w:r w:rsidRPr="00271723">
        <w:rPr>
          <w:rFonts w:ascii="仿宋" w:eastAsia="仿宋" w:hAnsi="仿宋" w:hint="eastAsia"/>
          <w:color w:val="000000" w:themeColor="text1"/>
          <w:sz w:val="32"/>
          <w:szCs w:val="32"/>
        </w:rPr>
        <w:t>2019年是中华人民共和国成立70周年，也是全面建成小康社会关键之年，旗帜鲜明讲政治是第一要求，坚持党的领导是我们法院工作的必</w:t>
      </w:r>
      <w:r w:rsidR="00427E2C" w:rsidRPr="00271723">
        <w:rPr>
          <w:rFonts w:ascii="仿宋" w:eastAsia="仿宋" w:hAnsi="仿宋" w:hint="eastAsia"/>
          <w:color w:val="000000" w:themeColor="text1"/>
          <w:sz w:val="32"/>
          <w:szCs w:val="32"/>
        </w:rPr>
        <w:t>要</w:t>
      </w:r>
      <w:r w:rsidRPr="00271723">
        <w:rPr>
          <w:rFonts w:ascii="仿宋" w:eastAsia="仿宋" w:hAnsi="仿宋" w:hint="eastAsia"/>
          <w:color w:val="000000" w:themeColor="text1"/>
          <w:sz w:val="32"/>
          <w:szCs w:val="32"/>
        </w:rPr>
        <w:t>前提，刚刚闭幕的全国“两会”更为我们提供了遵循，指明了方向，我们通过开展多种形式的党建学习教育活动，坚持学深悟透习近平新时代中国特色社会主义思想，切实增强“四个意识”、坚定“四个自信”、坚决做到“两个维护”。全面提升我院干警的政治素养、政治意识、政治觉悟。发挥党支部战斗堡垒作用和党员先锋模范作用，以党建带队建，打牢思想基础。深入落实中央“八项规定”精神及实施细则，严守政治纪律和政治规矩，驰而不</w:t>
      </w:r>
      <w:r w:rsidRPr="00271723">
        <w:rPr>
          <w:rFonts w:ascii="仿宋" w:eastAsia="仿宋" w:hAnsi="仿宋" w:hint="eastAsia"/>
          <w:color w:val="000000" w:themeColor="text1"/>
          <w:sz w:val="32"/>
          <w:szCs w:val="32"/>
        </w:rPr>
        <w:lastRenderedPageBreak/>
        <w:t>息纠正“四风”，按照全面从严治党的要求，切实履行好主体责任，组织好理论中心组学习，认真落实“三会一课”、民主生活会、谈心谈话等制度。</w:t>
      </w:r>
    </w:p>
    <w:p w:rsidR="008C65B9" w:rsidRPr="00271723" w:rsidRDefault="00F44925" w:rsidP="00271723">
      <w:pPr>
        <w:autoSpaceDE w:val="0"/>
        <w:autoSpaceDN w:val="0"/>
        <w:adjustRightInd w:val="0"/>
        <w:spacing w:line="600" w:lineRule="exact"/>
        <w:ind w:firstLineChars="196" w:firstLine="630"/>
        <w:jc w:val="left"/>
        <w:rPr>
          <w:rFonts w:ascii="楷体" w:eastAsia="楷体" w:hAnsi="楷体"/>
          <w:b/>
          <w:color w:val="000000" w:themeColor="text1"/>
          <w:sz w:val="32"/>
          <w:szCs w:val="32"/>
        </w:rPr>
      </w:pPr>
      <w:r w:rsidRPr="00271723">
        <w:rPr>
          <w:rFonts w:ascii="楷体" w:eastAsia="楷体" w:hAnsi="楷体" w:hint="eastAsia"/>
          <w:b/>
          <w:color w:val="000000" w:themeColor="text1"/>
          <w:sz w:val="32"/>
          <w:szCs w:val="32"/>
        </w:rPr>
        <w:t>（二）</w:t>
      </w:r>
      <w:r w:rsidR="005440D7" w:rsidRPr="00271723">
        <w:rPr>
          <w:rFonts w:ascii="楷体" w:eastAsia="楷体" w:hAnsi="楷体" w:hint="eastAsia"/>
          <w:b/>
          <w:color w:val="000000" w:themeColor="text1"/>
          <w:sz w:val="32"/>
          <w:szCs w:val="32"/>
        </w:rPr>
        <w:t>以服务新区为核心，强化服务发展战斗力</w:t>
      </w:r>
    </w:p>
    <w:p w:rsidR="008C65B9" w:rsidRPr="00271723" w:rsidRDefault="00F44925" w:rsidP="00271723">
      <w:pPr>
        <w:autoSpaceDE w:val="0"/>
        <w:autoSpaceDN w:val="0"/>
        <w:adjustRightInd w:val="0"/>
        <w:spacing w:line="600" w:lineRule="exact"/>
        <w:ind w:firstLineChars="196" w:firstLine="627"/>
        <w:jc w:val="left"/>
        <w:rPr>
          <w:rFonts w:ascii="仿宋" w:eastAsia="仿宋" w:hAnsi="仿宋"/>
          <w:color w:val="000000" w:themeColor="text1"/>
          <w:sz w:val="32"/>
          <w:szCs w:val="32"/>
        </w:rPr>
      </w:pPr>
      <w:r w:rsidRPr="00271723">
        <w:rPr>
          <w:rFonts w:ascii="仿宋" w:eastAsia="仿宋" w:hAnsi="仿宋" w:hint="eastAsia"/>
          <w:color w:val="000000" w:themeColor="text1"/>
          <w:sz w:val="32"/>
          <w:szCs w:val="32"/>
        </w:rPr>
        <w:t>围绕新区党工委、管委会在新一年里提出的各项任务目标，牢牢把握新区项目立区、招商引资、软环境建设等工作重点，坚持主动跟进、主动服务、主动作为，全力为新区持续提供及时的司法支持和有力的司法保障。</w:t>
      </w:r>
    </w:p>
    <w:p w:rsidR="008C65B9" w:rsidRPr="00271723" w:rsidRDefault="00F44925" w:rsidP="00271723">
      <w:pPr>
        <w:spacing w:line="600" w:lineRule="exact"/>
        <w:ind w:firstLineChars="200" w:firstLine="640"/>
        <w:jc w:val="left"/>
        <w:rPr>
          <w:rFonts w:ascii="仿宋" w:eastAsia="仿宋" w:hAnsi="仿宋" w:cs="仿宋"/>
          <w:sz w:val="32"/>
          <w:szCs w:val="32"/>
        </w:rPr>
      </w:pPr>
      <w:r w:rsidRPr="00271723">
        <w:rPr>
          <w:rFonts w:ascii="仿宋" w:eastAsia="仿宋" w:hAnsi="仿宋" w:cs="仿宋" w:hint="eastAsia"/>
          <w:sz w:val="32"/>
          <w:szCs w:val="32"/>
        </w:rPr>
        <w:t>一是加强防范风险意识，依法妥善审理各类金融案件，加强互联网金融领域风险防控整治，有效防范化解金融风险；二是充分发挥审判职能作用，依法妥善审理公司、合同等纠纷案件，有效维护市场交易公平；三是优化营商法治环境，进一步妥善审理涉民营企业行政诉讼案件，依法监督和规范行政执法行为，推进和谐的经济发展软环境；四是加大服务民营经济力度，依法保护各类市场主体合法权益。进一步妥善审理民营企业涉金融借贷、融资租赁、民间借贷等案件，准确把握裁判尺度，促进解决民营企业融资难、融资贵等问题</w:t>
      </w:r>
      <w:r w:rsidR="008115C4" w:rsidRPr="00271723">
        <w:rPr>
          <w:rFonts w:ascii="仿宋" w:eastAsia="仿宋" w:hAnsi="仿宋" w:cs="仿宋" w:hint="eastAsia"/>
          <w:sz w:val="32"/>
          <w:szCs w:val="32"/>
        </w:rPr>
        <w:t>，严格落实市法院发布的《为民营经济发展提供司法服务和保障若干意见》</w:t>
      </w:r>
      <w:r w:rsidRPr="00271723">
        <w:rPr>
          <w:rFonts w:ascii="仿宋" w:eastAsia="仿宋" w:hAnsi="仿宋" w:cs="仿宋" w:hint="eastAsia"/>
          <w:sz w:val="32"/>
          <w:szCs w:val="32"/>
        </w:rPr>
        <w:t>；进一步慎重对民营企业采取查封、扣押、冻结等强制措施，最大限度减少司法活动对涉案民营企业正常生产经营活动的不利影响；五是进一步主动延伸司法服务，定期深入民营企业开展法律法规培训和涉法问题解答，指导民营企业防范化解涉法风险。</w:t>
      </w:r>
    </w:p>
    <w:p w:rsidR="008C65B9" w:rsidRPr="00271723" w:rsidRDefault="00F44925" w:rsidP="00271723">
      <w:pPr>
        <w:autoSpaceDE w:val="0"/>
        <w:autoSpaceDN w:val="0"/>
        <w:adjustRightInd w:val="0"/>
        <w:spacing w:line="600" w:lineRule="exact"/>
        <w:ind w:firstLineChars="196" w:firstLine="630"/>
        <w:jc w:val="left"/>
        <w:rPr>
          <w:rFonts w:ascii="楷体" w:eastAsia="楷体" w:hAnsi="楷体"/>
          <w:b/>
          <w:color w:val="000000" w:themeColor="text1"/>
          <w:sz w:val="32"/>
          <w:szCs w:val="32"/>
        </w:rPr>
      </w:pPr>
      <w:r w:rsidRPr="00271723">
        <w:rPr>
          <w:rFonts w:ascii="楷体" w:eastAsia="楷体" w:hAnsi="楷体" w:hint="eastAsia"/>
          <w:b/>
          <w:color w:val="000000" w:themeColor="text1"/>
          <w:sz w:val="32"/>
          <w:szCs w:val="32"/>
        </w:rPr>
        <w:lastRenderedPageBreak/>
        <w:t>（三）</w:t>
      </w:r>
      <w:r w:rsidR="005440D7" w:rsidRPr="00271723">
        <w:rPr>
          <w:rFonts w:ascii="楷体" w:eastAsia="楷体" w:hAnsi="楷体" w:hint="eastAsia"/>
          <w:b/>
          <w:color w:val="000000" w:themeColor="text1"/>
          <w:sz w:val="32"/>
          <w:szCs w:val="32"/>
        </w:rPr>
        <w:t>以扫黑除恶为重点，强化深挖根治执行力</w:t>
      </w:r>
    </w:p>
    <w:p w:rsidR="008C65B9" w:rsidRPr="00271723" w:rsidRDefault="00F44925" w:rsidP="00271723">
      <w:pPr>
        <w:spacing w:line="600" w:lineRule="exact"/>
        <w:ind w:firstLineChars="200" w:firstLine="640"/>
        <w:jc w:val="left"/>
        <w:rPr>
          <w:rFonts w:ascii="仿宋" w:eastAsia="仿宋" w:hAnsi="仿宋"/>
          <w:color w:val="000000" w:themeColor="text1"/>
          <w:sz w:val="32"/>
          <w:szCs w:val="32"/>
        </w:rPr>
      </w:pPr>
      <w:r w:rsidRPr="00271723">
        <w:rPr>
          <w:rFonts w:ascii="仿宋" w:eastAsia="仿宋" w:hAnsi="仿宋" w:hint="eastAsia"/>
          <w:color w:val="000000" w:themeColor="text1"/>
          <w:sz w:val="32"/>
          <w:szCs w:val="32"/>
        </w:rPr>
        <w:t>今年，扫黑除恶专项斗争工作是我院工作</w:t>
      </w:r>
      <w:r w:rsidR="008115C4" w:rsidRPr="00271723">
        <w:rPr>
          <w:rFonts w:ascii="仿宋" w:eastAsia="仿宋" w:hAnsi="仿宋" w:hint="eastAsia"/>
          <w:color w:val="000000" w:themeColor="text1"/>
          <w:sz w:val="32"/>
          <w:szCs w:val="32"/>
        </w:rPr>
        <w:t>的重中之重</w:t>
      </w:r>
      <w:r w:rsidRPr="00271723">
        <w:rPr>
          <w:rFonts w:ascii="仿宋" w:eastAsia="仿宋" w:hAnsi="仿宋" w:hint="eastAsia"/>
          <w:color w:val="000000" w:themeColor="text1"/>
          <w:sz w:val="32"/>
          <w:szCs w:val="32"/>
        </w:rPr>
        <w:t>，全院干警要</w:t>
      </w:r>
      <w:r w:rsidR="00427E2C" w:rsidRPr="00271723">
        <w:rPr>
          <w:rFonts w:ascii="仿宋" w:eastAsia="仿宋" w:hAnsi="仿宋" w:hint="eastAsia"/>
          <w:color w:val="000000" w:themeColor="text1"/>
          <w:sz w:val="32"/>
          <w:szCs w:val="32"/>
        </w:rPr>
        <w:t>提高政治站位、树立全局意识，切实把扫黑除恶</w:t>
      </w:r>
      <w:r w:rsidR="00C14021" w:rsidRPr="00271723">
        <w:rPr>
          <w:rFonts w:ascii="仿宋" w:eastAsia="仿宋" w:hAnsi="仿宋" w:hint="eastAsia"/>
          <w:color w:val="000000" w:themeColor="text1"/>
          <w:sz w:val="32"/>
          <w:szCs w:val="32"/>
        </w:rPr>
        <w:t>专项斗争引入重要日程。要</w:t>
      </w:r>
      <w:r w:rsidRPr="00271723">
        <w:rPr>
          <w:rFonts w:ascii="仿宋" w:eastAsia="仿宋" w:hAnsi="仿宋" w:hint="eastAsia"/>
          <w:color w:val="000000" w:themeColor="text1"/>
          <w:sz w:val="32"/>
          <w:szCs w:val="32"/>
        </w:rPr>
        <w:t>拿出执行攻坚的精神，以“深挖根治”的阶段化要求为目标，推进扫黑除恶专项斗争向纵深开展。一是坚持从严从快从优打击黑恶势力犯罪。做好涉黑涉恶案件的审判工作，在案件具体审理过程中，做好涉黑涉恶案件的提前介入工作，提前熟悉案情，尽早提出补查补正意见，完善证据体系；二是高度重视 “一案三查”工作，深挖彻查，重点打击“保护伞”和“关系网”。将“一案三查”要求传达给每一位办案人，注意搜集、整理民事、刑事、行政和执行等领域内的涉黑涉恶案件及保护伞线索，及时处理人民群众递交的相关线索。对案件审判过程中发现涉嫌包庇、纵容黑社会性质犯罪、收受贿赂、渎职侵权等违法违纪线索及时移送纪检监察机关。坚持“刀刃向内”，对法院内部涉嫌违纪违法人员绝不姑息、一查到底；三是凝聚打击合力，统一执法思想，继续加强与相关部门的协调配合，统一公安、检察、法院部门间，上下级法院间对涉黑涉恶犯罪案件的证据采信、事实认定和法律适用标准。四是做好迎检督导准备，对斗争中形成的各种素材建立专门的工作档案。及时向市法院和当地扫黑办公室报送工作信息，随时查</w:t>
      </w:r>
      <w:r w:rsidR="008115C4" w:rsidRPr="00271723">
        <w:rPr>
          <w:rFonts w:ascii="仿宋" w:eastAsia="仿宋" w:hAnsi="仿宋" w:hint="eastAsia"/>
          <w:color w:val="000000" w:themeColor="text1"/>
          <w:sz w:val="32"/>
          <w:szCs w:val="32"/>
        </w:rPr>
        <w:t>缺</w:t>
      </w:r>
      <w:r w:rsidRPr="00271723">
        <w:rPr>
          <w:rFonts w:ascii="仿宋" w:eastAsia="仿宋" w:hAnsi="仿宋" w:hint="eastAsia"/>
          <w:color w:val="000000" w:themeColor="text1"/>
          <w:sz w:val="32"/>
          <w:szCs w:val="32"/>
        </w:rPr>
        <w:t>补</w:t>
      </w:r>
      <w:r w:rsidR="008115C4" w:rsidRPr="00271723">
        <w:rPr>
          <w:rFonts w:ascii="仿宋" w:eastAsia="仿宋" w:hAnsi="仿宋" w:hint="eastAsia"/>
          <w:color w:val="000000" w:themeColor="text1"/>
          <w:sz w:val="32"/>
          <w:szCs w:val="32"/>
        </w:rPr>
        <w:t>漏</w:t>
      </w:r>
      <w:r w:rsidRPr="00271723">
        <w:rPr>
          <w:rFonts w:ascii="仿宋" w:eastAsia="仿宋" w:hAnsi="仿宋" w:hint="eastAsia"/>
          <w:color w:val="000000" w:themeColor="text1"/>
          <w:sz w:val="32"/>
          <w:szCs w:val="32"/>
        </w:rPr>
        <w:t>。</w:t>
      </w:r>
      <w:r w:rsidRPr="00271723">
        <w:rPr>
          <w:rFonts w:ascii="仿宋" w:eastAsia="仿宋" w:hAnsi="仿宋" w:cs="仿宋" w:hint="eastAsia"/>
          <w:sz w:val="32"/>
          <w:szCs w:val="32"/>
        </w:rPr>
        <w:t>定期参加省、市、区</w:t>
      </w:r>
      <w:r w:rsidR="008115C4" w:rsidRPr="00271723">
        <w:rPr>
          <w:rFonts w:ascii="仿宋" w:eastAsia="仿宋" w:hAnsi="仿宋" w:cs="仿宋" w:hint="eastAsia"/>
          <w:sz w:val="32"/>
          <w:szCs w:val="32"/>
        </w:rPr>
        <w:t>组织的</w:t>
      </w:r>
      <w:r w:rsidRPr="00271723">
        <w:rPr>
          <w:rFonts w:ascii="仿宋" w:eastAsia="仿宋" w:hAnsi="仿宋" w:cs="仿宋" w:hint="eastAsia"/>
          <w:sz w:val="32"/>
          <w:szCs w:val="32"/>
        </w:rPr>
        <w:t>相关的培训及学习。</w:t>
      </w:r>
      <w:r w:rsidR="005D048E" w:rsidRPr="00271723">
        <w:rPr>
          <w:rFonts w:ascii="仿宋" w:eastAsia="仿宋" w:hAnsi="仿宋" w:hint="eastAsia"/>
          <w:color w:val="000000" w:themeColor="text1"/>
          <w:sz w:val="32"/>
          <w:szCs w:val="32"/>
        </w:rPr>
        <w:t>要以多种</w:t>
      </w:r>
      <w:r w:rsidRPr="00271723">
        <w:rPr>
          <w:rFonts w:ascii="仿宋" w:eastAsia="仿宋" w:hAnsi="仿宋" w:hint="eastAsia"/>
          <w:color w:val="000000" w:themeColor="text1"/>
          <w:sz w:val="32"/>
          <w:szCs w:val="32"/>
        </w:rPr>
        <w:t>形式展现扫黑除恶专项斗争工作成果，</w:t>
      </w:r>
      <w:r w:rsidRPr="00271723">
        <w:rPr>
          <w:rFonts w:ascii="仿宋" w:eastAsia="仿宋" w:hAnsi="仿宋" w:hint="eastAsia"/>
          <w:sz w:val="32"/>
          <w:szCs w:val="32"/>
        </w:rPr>
        <w:t>增强新闻宣传敏感性，</w:t>
      </w:r>
      <w:r w:rsidRPr="00271723">
        <w:rPr>
          <w:rFonts w:ascii="仿宋" w:eastAsia="仿宋" w:hAnsi="仿宋" w:hint="eastAsia"/>
          <w:sz w:val="32"/>
          <w:szCs w:val="32"/>
        </w:rPr>
        <w:lastRenderedPageBreak/>
        <w:t>做好典型案例的宣传报道工作</w:t>
      </w:r>
      <w:r w:rsidRPr="00271723">
        <w:rPr>
          <w:rFonts w:ascii="仿宋" w:eastAsia="仿宋" w:hAnsi="仿宋"/>
          <w:sz w:val="32"/>
          <w:szCs w:val="32"/>
        </w:rPr>
        <w:t>，促进提升社会公众对专项斗争的认知度和参与度</w:t>
      </w:r>
      <w:r w:rsidRPr="00271723">
        <w:rPr>
          <w:rFonts w:ascii="仿宋" w:eastAsia="仿宋" w:hAnsi="仿宋" w:hint="eastAsia"/>
          <w:sz w:val="32"/>
          <w:szCs w:val="32"/>
        </w:rPr>
        <w:t>，对黑恶势力形成强大震慑，让人民群众切实获得安全感。</w:t>
      </w:r>
    </w:p>
    <w:p w:rsidR="008C65B9" w:rsidRPr="00271723" w:rsidRDefault="00F44925" w:rsidP="00271723">
      <w:pPr>
        <w:autoSpaceDE w:val="0"/>
        <w:autoSpaceDN w:val="0"/>
        <w:adjustRightInd w:val="0"/>
        <w:spacing w:line="600" w:lineRule="exact"/>
        <w:ind w:firstLineChars="196" w:firstLine="630"/>
        <w:jc w:val="left"/>
        <w:rPr>
          <w:rFonts w:ascii="楷体" w:eastAsia="楷体" w:hAnsi="楷体"/>
          <w:b/>
          <w:color w:val="000000" w:themeColor="text1"/>
          <w:sz w:val="32"/>
          <w:szCs w:val="32"/>
        </w:rPr>
      </w:pPr>
      <w:r w:rsidRPr="00271723">
        <w:rPr>
          <w:rFonts w:ascii="楷体" w:eastAsia="楷体" w:hAnsi="楷体" w:hint="eastAsia"/>
          <w:b/>
          <w:color w:val="000000" w:themeColor="text1"/>
          <w:sz w:val="32"/>
          <w:szCs w:val="32"/>
        </w:rPr>
        <w:t>（四）</w:t>
      </w:r>
      <w:r w:rsidR="00636CC7" w:rsidRPr="00271723">
        <w:rPr>
          <w:rFonts w:ascii="楷体" w:eastAsia="楷体" w:hAnsi="楷体" w:hint="eastAsia"/>
          <w:b/>
          <w:color w:val="000000" w:themeColor="text1"/>
          <w:sz w:val="32"/>
          <w:szCs w:val="32"/>
        </w:rPr>
        <w:t>以审判工作为主线，强化务实担当新动力</w:t>
      </w:r>
    </w:p>
    <w:p w:rsidR="008C65B9" w:rsidRPr="00271723" w:rsidRDefault="00F44925" w:rsidP="00271723">
      <w:pPr>
        <w:spacing w:line="600" w:lineRule="exact"/>
        <w:ind w:firstLineChars="200" w:firstLine="643"/>
        <w:rPr>
          <w:rFonts w:ascii="仿宋" w:eastAsia="仿宋" w:hAnsi="仿宋"/>
          <w:color w:val="000000" w:themeColor="text1"/>
          <w:sz w:val="32"/>
          <w:szCs w:val="32"/>
        </w:rPr>
      </w:pPr>
      <w:r w:rsidRPr="00271723">
        <w:rPr>
          <w:rFonts w:ascii="仿宋" w:eastAsia="仿宋" w:hAnsi="仿宋" w:hint="eastAsia"/>
          <w:b/>
          <w:color w:val="000000" w:themeColor="text1"/>
          <w:sz w:val="32"/>
          <w:szCs w:val="32"/>
        </w:rPr>
        <w:t>以全省法院“加强管理年”活动为契机，</w:t>
      </w:r>
      <w:r w:rsidR="005D048E" w:rsidRPr="00271723">
        <w:rPr>
          <w:rFonts w:ascii="仿宋" w:eastAsia="仿宋" w:hAnsi="仿宋" w:hint="eastAsia"/>
          <w:sz w:val="32"/>
          <w:szCs w:val="32"/>
        </w:rPr>
        <w:t>将本院在管理</w:t>
      </w:r>
      <w:r w:rsidR="00BC5FB6" w:rsidRPr="00271723">
        <w:rPr>
          <w:rFonts w:ascii="仿宋" w:eastAsia="仿宋" w:hAnsi="仿宋" w:hint="eastAsia"/>
          <w:sz w:val="32"/>
          <w:szCs w:val="32"/>
        </w:rPr>
        <w:t>中</w:t>
      </w:r>
      <w:r w:rsidR="005D048E" w:rsidRPr="00271723">
        <w:rPr>
          <w:rFonts w:ascii="仿宋" w:eastAsia="仿宋" w:hAnsi="仿宋" w:hint="eastAsia"/>
          <w:sz w:val="32"/>
          <w:szCs w:val="32"/>
        </w:rPr>
        <w:t>存在的</w:t>
      </w:r>
      <w:r w:rsidR="004D6C09" w:rsidRPr="00271723">
        <w:rPr>
          <w:rFonts w:ascii="仿宋" w:eastAsia="仿宋" w:hAnsi="仿宋" w:hint="eastAsia"/>
          <w:sz w:val="32"/>
          <w:szCs w:val="32"/>
        </w:rPr>
        <w:t>情况和</w:t>
      </w:r>
      <w:r w:rsidR="005D048E" w:rsidRPr="00271723">
        <w:rPr>
          <w:rFonts w:ascii="仿宋" w:eastAsia="仿宋" w:hAnsi="仿宋" w:hint="eastAsia"/>
          <w:sz w:val="32"/>
          <w:szCs w:val="32"/>
        </w:rPr>
        <w:t>发现的问题</w:t>
      </w:r>
      <w:r w:rsidR="00BC5FB6" w:rsidRPr="00271723">
        <w:rPr>
          <w:rFonts w:ascii="仿宋" w:eastAsia="仿宋" w:hAnsi="仿宋" w:hint="eastAsia"/>
          <w:sz w:val="32"/>
          <w:szCs w:val="32"/>
        </w:rPr>
        <w:t>一一梳理</w:t>
      </w:r>
      <w:r w:rsidR="005D048E" w:rsidRPr="00271723">
        <w:rPr>
          <w:rFonts w:ascii="仿宋" w:eastAsia="仿宋" w:hAnsi="仿宋" w:hint="eastAsia"/>
          <w:sz w:val="32"/>
          <w:szCs w:val="32"/>
        </w:rPr>
        <w:t>，由管理部门出台岗位责任制，</w:t>
      </w:r>
      <w:r w:rsidR="00BC5FB6" w:rsidRPr="00271723">
        <w:rPr>
          <w:rFonts w:ascii="仿宋" w:eastAsia="仿宋" w:hAnsi="仿宋" w:hint="eastAsia"/>
          <w:sz w:val="32"/>
          <w:szCs w:val="32"/>
        </w:rPr>
        <w:t>从管理入手，</w:t>
      </w:r>
      <w:r w:rsidR="005D048E" w:rsidRPr="00271723">
        <w:rPr>
          <w:rFonts w:ascii="仿宋" w:eastAsia="仿宋" w:hAnsi="仿宋" w:hint="eastAsia"/>
          <w:sz w:val="32"/>
          <w:szCs w:val="32"/>
        </w:rPr>
        <w:t>按制严抓</w:t>
      </w:r>
      <w:r w:rsidR="008115C4" w:rsidRPr="00271723">
        <w:rPr>
          <w:rFonts w:ascii="仿宋" w:eastAsia="仿宋" w:hAnsi="仿宋" w:hint="eastAsia"/>
          <w:sz w:val="32"/>
          <w:szCs w:val="32"/>
        </w:rPr>
        <w:t>，</w:t>
      </w:r>
      <w:r w:rsidR="00C85045" w:rsidRPr="00271723">
        <w:rPr>
          <w:rFonts w:ascii="仿宋" w:eastAsia="仿宋" w:hAnsi="仿宋" w:hint="eastAsia"/>
          <w:sz w:val="32"/>
          <w:szCs w:val="32"/>
        </w:rPr>
        <w:t>使各项审判工作有章可循</w:t>
      </w:r>
      <w:r w:rsidR="005D048E" w:rsidRPr="00271723">
        <w:rPr>
          <w:rFonts w:ascii="仿宋" w:eastAsia="仿宋" w:hAnsi="仿宋" w:hint="eastAsia"/>
          <w:sz w:val="32"/>
          <w:szCs w:val="32"/>
        </w:rPr>
        <w:t>。</w:t>
      </w:r>
      <w:r w:rsidR="00BC5FB6" w:rsidRPr="00271723">
        <w:rPr>
          <w:rFonts w:ascii="仿宋" w:eastAsia="仿宋" w:hAnsi="仿宋" w:hint="eastAsia"/>
          <w:sz w:val="32"/>
          <w:szCs w:val="32"/>
        </w:rPr>
        <w:t>要</w:t>
      </w:r>
      <w:r w:rsidRPr="00271723">
        <w:rPr>
          <w:rFonts w:ascii="仿宋" w:eastAsia="仿宋" w:hAnsi="仿宋" w:hint="eastAsia"/>
          <w:color w:val="000000" w:themeColor="text1"/>
          <w:sz w:val="32"/>
          <w:szCs w:val="32"/>
        </w:rPr>
        <w:t>在</w:t>
      </w:r>
      <w:r w:rsidRPr="00271723">
        <w:rPr>
          <w:rFonts w:ascii="仿宋" w:eastAsia="仿宋" w:hAnsi="仿宋" w:hint="eastAsia"/>
          <w:b/>
          <w:color w:val="000000" w:themeColor="text1"/>
          <w:sz w:val="32"/>
          <w:szCs w:val="32"/>
        </w:rPr>
        <w:t>刑事审判</w:t>
      </w:r>
      <w:r w:rsidRPr="00271723">
        <w:rPr>
          <w:rFonts w:ascii="仿宋" w:eastAsia="仿宋" w:hAnsi="仿宋" w:hint="eastAsia"/>
          <w:color w:val="000000" w:themeColor="text1"/>
          <w:sz w:val="32"/>
          <w:szCs w:val="32"/>
        </w:rPr>
        <w:t>中，</w:t>
      </w:r>
      <w:r w:rsidR="00C14021" w:rsidRPr="00271723">
        <w:rPr>
          <w:rFonts w:ascii="仿宋" w:eastAsia="仿宋" w:hAnsi="仿宋" w:hint="eastAsia"/>
          <w:color w:val="000000" w:themeColor="text1"/>
          <w:sz w:val="32"/>
          <w:szCs w:val="32"/>
        </w:rPr>
        <w:t>把扫黑除恶工作抓实抓细抓好，认真贯彻上级法院要求，严格按照法律规定办理案件，确保不人为拔高，不降格处理。做到“一案一整治”、“一案一日志”、“一案一汇报”，确保每起涉黑涉恶案件必须上审委会研究。</w:t>
      </w:r>
      <w:r w:rsidRPr="00271723">
        <w:rPr>
          <w:rFonts w:ascii="仿宋" w:eastAsia="仿宋" w:hAnsi="仿宋" w:hint="eastAsia"/>
          <w:color w:val="000000" w:themeColor="text1"/>
          <w:sz w:val="32"/>
          <w:szCs w:val="32"/>
        </w:rPr>
        <w:t>严格遵循深化庭审实质化改革的“三项规程”，坚持程序公正原则，实现刑事诉讼庭前会议常态化。</w:t>
      </w:r>
      <w:r w:rsidRPr="00271723">
        <w:rPr>
          <w:rFonts w:ascii="仿宋" w:eastAsia="仿宋" w:hAnsi="仿宋" w:hint="eastAsia"/>
          <w:b/>
          <w:color w:val="000000" w:themeColor="text1"/>
          <w:sz w:val="32"/>
          <w:szCs w:val="32"/>
        </w:rPr>
        <w:t>民商事审判</w:t>
      </w:r>
      <w:r w:rsidRPr="00271723">
        <w:rPr>
          <w:rFonts w:ascii="仿宋" w:eastAsia="仿宋" w:hAnsi="仿宋" w:hint="eastAsia"/>
          <w:color w:val="000000" w:themeColor="text1"/>
          <w:sz w:val="32"/>
          <w:szCs w:val="32"/>
        </w:rPr>
        <w:t>对涉新区招商引资、项目落位等引发的诸如农民工案件等要快审快结，加强对民营经济的司法保障能力。</w:t>
      </w:r>
      <w:r w:rsidRPr="00271723">
        <w:rPr>
          <w:rFonts w:ascii="仿宋" w:eastAsia="仿宋" w:hAnsi="仿宋" w:cs="Times New Roman" w:hint="eastAsia"/>
          <w:color w:val="000000"/>
          <w:sz w:val="32"/>
          <w:szCs w:val="32"/>
        </w:rPr>
        <w:t>强化承办法官责任制，落实合议庭制度</w:t>
      </w:r>
      <w:r w:rsidRPr="00271723">
        <w:rPr>
          <w:rFonts w:ascii="仿宋" w:eastAsia="仿宋" w:hAnsi="仿宋" w:hint="eastAsia"/>
          <w:color w:val="000000" w:themeColor="text1"/>
          <w:sz w:val="32"/>
          <w:szCs w:val="32"/>
        </w:rPr>
        <w:t>。强调</w:t>
      </w:r>
      <w:r w:rsidRPr="00271723">
        <w:rPr>
          <w:rFonts w:ascii="仿宋" w:eastAsia="仿宋" w:hAnsi="仿宋" w:cs="Times New Roman" w:hint="eastAsia"/>
          <w:color w:val="000000"/>
          <w:sz w:val="32"/>
          <w:szCs w:val="32"/>
        </w:rPr>
        <w:t>对集团案</w:t>
      </w:r>
      <w:r w:rsidRPr="00271723">
        <w:rPr>
          <w:rFonts w:ascii="仿宋" w:eastAsia="仿宋" w:hAnsi="仿宋" w:hint="eastAsia"/>
          <w:color w:val="000000" w:themeColor="text1"/>
          <w:sz w:val="32"/>
          <w:szCs w:val="32"/>
        </w:rPr>
        <w:t>件的</w:t>
      </w:r>
      <w:r w:rsidRPr="00271723">
        <w:rPr>
          <w:rFonts w:ascii="仿宋" w:eastAsia="仿宋" w:hAnsi="仿宋" w:cs="Times New Roman" w:hint="eastAsia"/>
          <w:color w:val="000000"/>
          <w:sz w:val="32"/>
          <w:szCs w:val="32"/>
        </w:rPr>
        <w:t>同案同判</w:t>
      </w:r>
      <w:r w:rsidRPr="00271723">
        <w:rPr>
          <w:rFonts w:ascii="仿宋" w:eastAsia="仿宋" w:hAnsi="仿宋" w:hint="eastAsia"/>
          <w:color w:val="000000" w:themeColor="text1"/>
          <w:sz w:val="32"/>
          <w:szCs w:val="32"/>
        </w:rPr>
        <w:t>工作</w:t>
      </w:r>
      <w:r w:rsidRPr="00271723">
        <w:rPr>
          <w:rFonts w:ascii="仿宋" w:eastAsia="仿宋" w:hAnsi="仿宋" w:cs="Times New Roman" w:hint="eastAsia"/>
          <w:color w:val="000000"/>
          <w:sz w:val="32"/>
          <w:szCs w:val="32"/>
        </w:rPr>
        <w:t>。</w:t>
      </w:r>
      <w:r w:rsidRPr="00271723">
        <w:rPr>
          <w:rFonts w:ascii="仿宋" w:eastAsia="仿宋" w:hAnsi="仿宋" w:hint="eastAsia"/>
          <w:b/>
          <w:bCs/>
          <w:color w:val="000000" w:themeColor="text1"/>
          <w:sz w:val="32"/>
          <w:szCs w:val="32"/>
        </w:rPr>
        <w:t>行政审判</w:t>
      </w:r>
      <w:r w:rsidRPr="00271723">
        <w:rPr>
          <w:rFonts w:ascii="仿宋" w:eastAsia="仿宋" w:hAnsi="仿宋" w:hint="eastAsia"/>
          <w:color w:val="000000" w:themeColor="text1"/>
          <w:sz w:val="32"/>
          <w:szCs w:val="32"/>
        </w:rPr>
        <w:t>要继续加强对辖区行政机关指导。全力做好新区征地拆迁“非诉”案件审查工作，要做到优质高效、及时保质保量完成</w:t>
      </w:r>
      <w:r w:rsidRPr="00271723">
        <w:rPr>
          <w:rFonts w:ascii="仿宋" w:eastAsia="仿宋" w:hAnsi="仿宋" w:hint="eastAsia"/>
          <w:sz w:val="32"/>
          <w:szCs w:val="32"/>
        </w:rPr>
        <w:t>。继续为新区各部门提供法律咨询，为新区发展贡献力量。</w:t>
      </w:r>
      <w:r w:rsidRPr="00271723">
        <w:rPr>
          <w:rFonts w:ascii="仿宋" w:eastAsia="仿宋" w:hAnsi="仿宋" w:hint="eastAsia"/>
          <w:b/>
          <w:sz w:val="32"/>
          <w:szCs w:val="32"/>
        </w:rPr>
        <w:t>执行工作</w:t>
      </w:r>
      <w:r w:rsidRPr="00271723">
        <w:rPr>
          <w:rFonts w:ascii="仿宋" w:eastAsia="仿宋" w:hAnsi="仿宋" w:hint="eastAsia"/>
          <w:color w:val="000000" w:themeColor="text1"/>
          <w:sz w:val="32"/>
          <w:szCs w:val="32"/>
        </w:rPr>
        <w:t>要坚决落实市中院重点推行的执行改革工作，总结执行攻坚优秀经验，延伸我院已探索的“执行指挥中心模式”，</w:t>
      </w:r>
      <w:r w:rsidR="00F53D32" w:rsidRPr="00271723">
        <w:rPr>
          <w:rFonts w:ascii="仿宋" w:eastAsia="仿宋" w:hAnsi="仿宋" w:hint="eastAsia"/>
          <w:color w:val="000000" w:themeColor="text1"/>
          <w:sz w:val="32"/>
          <w:szCs w:val="32"/>
        </w:rPr>
        <w:t>将指挥中心打造为集服务与监督为一体的综合部门，</w:t>
      </w:r>
      <w:r w:rsidRPr="00271723">
        <w:rPr>
          <w:rFonts w:ascii="仿宋" w:eastAsia="仿宋" w:hAnsi="仿宋" w:hint="eastAsia"/>
          <w:color w:val="000000" w:themeColor="text1"/>
          <w:sz w:val="32"/>
          <w:szCs w:val="32"/>
        </w:rPr>
        <w:t>通过“指挥中心-执行团队”两个运转，实现执行实施工作的高</w:t>
      </w:r>
      <w:r w:rsidRPr="00271723">
        <w:rPr>
          <w:rFonts w:ascii="仿宋" w:eastAsia="仿宋" w:hAnsi="仿宋" w:hint="eastAsia"/>
          <w:color w:val="000000" w:themeColor="text1"/>
          <w:sz w:val="32"/>
          <w:szCs w:val="32"/>
        </w:rPr>
        <w:lastRenderedPageBreak/>
        <w:t>度协调和有机管控。加强执行案件流程节点管控与</w:t>
      </w:r>
      <w:r w:rsidR="00F53D32" w:rsidRPr="00271723">
        <w:rPr>
          <w:rFonts w:ascii="仿宋" w:eastAsia="仿宋" w:hAnsi="仿宋" w:hint="eastAsia"/>
          <w:color w:val="000000" w:themeColor="text1"/>
          <w:sz w:val="32"/>
          <w:szCs w:val="32"/>
        </w:rPr>
        <w:t>量化</w:t>
      </w:r>
      <w:r w:rsidRPr="00271723">
        <w:rPr>
          <w:rFonts w:ascii="仿宋" w:eastAsia="仿宋" w:hAnsi="仿宋" w:hint="eastAsia"/>
          <w:color w:val="000000" w:themeColor="text1"/>
          <w:sz w:val="32"/>
          <w:szCs w:val="32"/>
        </w:rPr>
        <w:t>，</w:t>
      </w:r>
      <w:r w:rsidR="00C14021" w:rsidRPr="00271723">
        <w:rPr>
          <w:rFonts w:ascii="仿宋" w:eastAsia="仿宋" w:hAnsi="仿宋" w:hint="eastAsia"/>
          <w:color w:val="000000" w:themeColor="text1"/>
          <w:sz w:val="32"/>
          <w:szCs w:val="32"/>
        </w:rPr>
        <w:t>形成有序监督机制、加大对</w:t>
      </w:r>
      <w:r w:rsidR="00F53D32" w:rsidRPr="00271723">
        <w:rPr>
          <w:rFonts w:ascii="仿宋" w:eastAsia="仿宋" w:hAnsi="仿宋" w:hint="eastAsia"/>
          <w:color w:val="000000" w:themeColor="text1"/>
          <w:sz w:val="32"/>
          <w:szCs w:val="32"/>
        </w:rPr>
        <w:t>信访</w:t>
      </w:r>
      <w:r w:rsidRPr="00271723">
        <w:rPr>
          <w:rFonts w:ascii="仿宋" w:eastAsia="仿宋" w:hAnsi="仿宋" w:hint="eastAsia"/>
          <w:color w:val="000000" w:themeColor="text1"/>
          <w:sz w:val="32"/>
          <w:szCs w:val="32"/>
        </w:rPr>
        <w:t>案件的管理监督。全力推进信息化与执行工作深度融合，运用大数据实现执行办案的分岗定责和全程留痕，实现执行管理的规范化，精细化，智能化。</w:t>
      </w:r>
      <w:r w:rsidRPr="00271723">
        <w:rPr>
          <w:rFonts w:ascii="仿宋" w:eastAsia="仿宋" w:hAnsi="仿宋" w:hint="eastAsia"/>
          <w:b/>
          <w:color w:val="000000" w:themeColor="text1"/>
          <w:sz w:val="32"/>
          <w:szCs w:val="32"/>
        </w:rPr>
        <w:t>立案工作</w:t>
      </w:r>
      <w:r w:rsidR="00E25943" w:rsidRPr="00271723">
        <w:rPr>
          <w:rFonts w:ascii="仿宋" w:eastAsia="仿宋" w:hAnsi="仿宋" w:hint="eastAsia"/>
          <w:color w:val="000000" w:themeColor="text1"/>
          <w:sz w:val="32"/>
          <w:szCs w:val="32"/>
        </w:rPr>
        <w:t>要</w:t>
      </w:r>
      <w:r w:rsidRPr="00271723">
        <w:rPr>
          <w:rFonts w:ascii="仿宋" w:eastAsia="仿宋" w:hAnsi="仿宋" w:hint="eastAsia"/>
          <w:color w:val="000000" w:themeColor="text1"/>
          <w:sz w:val="32"/>
          <w:szCs w:val="32"/>
        </w:rPr>
        <w:t>做好当事人与各庭室之间的桥梁，做好与各庭室之间的配合。继续加大案件繁简分流的操作程序，规范本院案件送达程序，形成本院关于法律文书送达方面的规章制度。完善司法鉴定流程，提高司法鉴定效率。</w:t>
      </w:r>
      <w:r w:rsidRPr="00271723">
        <w:rPr>
          <w:rFonts w:ascii="仿宋" w:eastAsia="仿宋" w:hAnsi="仿宋" w:hint="eastAsia"/>
          <w:b/>
          <w:color w:val="000000" w:themeColor="text1"/>
          <w:sz w:val="32"/>
          <w:szCs w:val="32"/>
        </w:rPr>
        <w:t>涉诉信访工作</w:t>
      </w:r>
      <w:r w:rsidR="00F53D32" w:rsidRPr="00271723">
        <w:rPr>
          <w:rFonts w:ascii="仿宋" w:eastAsia="仿宋" w:hAnsi="仿宋" w:hint="eastAsia"/>
          <w:color w:val="000000" w:themeColor="text1"/>
          <w:sz w:val="32"/>
          <w:szCs w:val="32"/>
        </w:rPr>
        <w:t>坚决落实“办案人对自己信访案件负责”的原则，</w:t>
      </w:r>
      <w:r w:rsidR="00E25943" w:rsidRPr="00271723">
        <w:rPr>
          <w:rFonts w:ascii="仿宋" w:eastAsia="仿宋" w:hAnsi="仿宋" w:hint="eastAsia"/>
          <w:color w:val="000000" w:themeColor="text1"/>
          <w:sz w:val="32"/>
          <w:szCs w:val="32"/>
        </w:rPr>
        <w:t>使各办案人都能审慎办理自己的每一起案件，同时也对</w:t>
      </w:r>
      <w:r w:rsidRPr="00271723">
        <w:rPr>
          <w:rFonts w:ascii="仿宋" w:eastAsia="仿宋" w:hAnsi="仿宋" w:hint="eastAsia"/>
          <w:color w:val="000000" w:themeColor="text1"/>
          <w:sz w:val="32"/>
          <w:szCs w:val="32"/>
        </w:rPr>
        <w:t>突发信访事件</w:t>
      </w:r>
      <w:r w:rsidR="00E25943" w:rsidRPr="00271723">
        <w:rPr>
          <w:rFonts w:ascii="仿宋" w:eastAsia="仿宋" w:hAnsi="仿宋" w:hint="eastAsia"/>
          <w:color w:val="000000" w:themeColor="text1"/>
          <w:sz w:val="32"/>
          <w:szCs w:val="32"/>
        </w:rPr>
        <w:t>做好</w:t>
      </w:r>
      <w:r w:rsidRPr="00271723">
        <w:rPr>
          <w:rFonts w:ascii="仿宋" w:eastAsia="仿宋" w:hAnsi="仿宋" w:hint="eastAsia"/>
          <w:color w:val="000000" w:themeColor="text1"/>
          <w:sz w:val="32"/>
          <w:szCs w:val="32"/>
        </w:rPr>
        <w:t>应对处置工作。继续加强与上级法院、辖区党委的协调，继续落实稳控、化解、司法救助工作；强化舆情防范应对。加强信访信息专刊的工作；加强信访责任倒查的落实工作及司法救助工作；加强信访审查、终结案件的报送备查制度和程序的规范。强化人大代表联络工作的责任落实，按照市法院开展“大走访”、“大调研”活动部署，创新联络工作机制。</w:t>
      </w:r>
    </w:p>
    <w:p w:rsidR="008C65B9" w:rsidRPr="00271723" w:rsidRDefault="00F44925" w:rsidP="00271723">
      <w:pPr>
        <w:autoSpaceDE w:val="0"/>
        <w:autoSpaceDN w:val="0"/>
        <w:adjustRightInd w:val="0"/>
        <w:spacing w:line="600" w:lineRule="exact"/>
        <w:ind w:firstLineChars="196" w:firstLine="630"/>
        <w:jc w:val="left"/>
        <w:rPr>
          <w:rFonts w:ascii="楷体" w:eastAsia="楷体" w:hAnsi="楷体"/>
          <w:b/>
          <w:color w:val="000000" w:themeColor="text1"/>
          <w:sz w:val="32"/>
          <w:szCs w:val="32"/>
        </w:rPr>
      </w:pPr>
      <w:r w:rsidRPr="00271723">
        <w:rPr>
          <w:rFonts w:ascii="楷体" w:eastAsia="楷体" w:hAnsi="楷体" w:hint="eastAsia"/>
          <w:b/>
          <w:color w:val="000000" w:themeColor="text1"/>
          <w:sz w:val="32"/>
          <w:szCs w:val="32"/>
        </w:rPr>
        <w:t>（五）</w:t>
      </w:r>
      <w:r w:rsidR="00636CC7" w:rsidRPr="00271723">
        <w:rPr>
          <w:rFonts w:ascii="楷体" w:eastAsia="楷体" w:hAnsi="楷体" w:hint="eastAsia"/>
          <w:b/>
          <w:color w:val="000000" w:themeColor="text1"/>
          <w:sz w:val="32"/>
          <w:szCs w:val="32"/>
        </w:rPr>
        <w:t>以司法改革为宗旨，强化创新干事向心力</w:t>
      </w:r>
    </w:p>
    <w:p w:rsidR="008C65B9" w:rsidRPr="00271723" w:rsidRDefault="00F44925" w:rsidP="00271723">
      <w:pPr>
        <w:autoSpaceDE w:val="0"/>
        <w:autoSpaceDN w:val="0"/>
        <w:adjustRightInd w:val="0"/>
        <w:spacing w:line="600" w:lineRule="exact"/>
        <w:ind w:firstLineChars="196" w:firstLine="627"/>
        <w:jc w:val="left"/>
        <w:rPr>
          <w:rFonts w:ascii="楷体" w:eastAsia="仿宋" w:hAnsi="楷体"/>
          <w:b/>
          <w:color w:val="000000" w:themeColor="text1"/>
          <w:sz w:val="32"/>
          <w:szCs w:val="32"/>
        </w:rPr>
      </w:pPr>
      <w:r w:rsidRPr="00271723">
        <w:rPr>
          <w:rFonts w:ascii="仿宋" w:eastAsia="仿宋" w:hAnsi="仿宋" w:hint="eastAsia"/>
          <w:color w:val="000000" w:themeColor="text1"/>
          <w:sz w:val="32"/>
          <w:szCs w:val="32"/>
        </w:rPr>
        <w:t>全面落实司法责任制，巩固落实院庭长办案制度，强化示范引领；继续做好我院法官员额动态调整、法官等级晋升和法官助理套改、晋升工作。推进内设机构改革落地工作；继续落实以审判为中心的刑事诉讼改革、民事庭审方式改革。</w:t>
      </w:r>
      <w:r w:rsidRPr="00271723">
        <w:rPr>
          <w:rFonts w:ascii="仿宋" w:eastAsia="仿宋" w:hAnsi="仿宋" w:cs="仿宋" w:hint="eastAsia"/>
          <w:sz w:val="32"/>
          <w:szCs w:val="32"/>
        </w:rPr>
        <w:t>严格执行“排非”实施细则和落实证人出庭制度规范</w:t>
      </w:r>
      <w:r w:rsidRPr="00271723">
        <w:rPr>
          <w:rFonts w:ascii="仿宋" w:eastAsia="仿宋" w:hAnsi="仿宋" w:hint="eastAsia"/>
          <w:color w:val="000000" w:themeColor="text1"/>
          <w:sz w:val="32"/>
          <w:szCs w:val="32"/>
        </w:rPr>
        <w:t>；创新完善多元化纠纷解决机制。</w:t>
      </w:r>
      <w:r w:rsidR="00E25943" w:rsidRPr="00271723">
        <w:rPr>
          <w:rFonts w:ascii="仿宋" w:eastAsia="仿宋" w:hAnsi="仿宋" w:hint="eastAsia"/>
          <w:color w:val="000000" w:themeColor="text1"/>
          <w:sz w:val="32"/>
          <w:szCs w:val="32"/>
        </w:rPr>
        <w:t>针对省、市法院下一步开展的各</w:t>
      </w:r>
      <w:r w:rsidR="00E25943" w:rsidRPr="00271723">
        <w:rPr>
          <w:rFonts w:ascii="仿宋" w:eastAsia="仿宋" w:hAnsi="仿宋" w:hint="eastAsia"/>
          <w:color w:val="000000" w:themeColor="text1"/>
          <w:sz w:val="32"/>
          <w:szCs w:val="32"/>
        </w:rPr>
        <w:lastRenderedPageBreak/>
        <w:t>项改革，积极研究并抓好落实。</w:t>
      </w:r>
    </w:p>
    <w:p w:rsidR="008C65B9" w:rsidRPr="00271723" w:rsidRDefault="00F44925" w:rsidP="00271723">
      <w:pPr>
        <w:autoSpaceDE w:val="0"/>
        <w:autoSpaceDN w:val="0"/>
        <w:adjustRightInd w:val="0"/>
        <w:spacing w:line="600" w:lineRule="exact"/>
        <w:ind w:firstLineChars="196" w:firstLine="630"/>
        <w:jc w:val="left"/>
        <w:rPr>
          <w:rFonts w:ascii="楷体" w:eastAsia="楷体" w:hAnsi="楷体"/>
          <w:b/>
          <w:color w:val="000000" w:themeColor="text1"/>
          <w:sz w:val="32"/>
          <w:szCs w:val="32"/>
        </w:rPr>
      </w:pPr>
      <w:r w:rsidRPr="00271723">
        <w:rPr>
          <w:rFonts w:ascii="楷体" w:eastAsia="楷体" w:hAnsi="楷体" w:hint="eastAsia"/>
          <w:b/>
          <w:color w:val="000000" w:themeColor="text1"/>
          <w:sz w:val="32"/>
          <w:szCs w:val="32"/>
        </w:rPr>
        <w:t>（六）</w:t>
      </w:r>
      <w:r w:rsidR="00636CC7" w:rsidRPr="00271723">
        <w:rPr>
          <w:rFonts w:ascii="楷体" w:eastAsia="楷体" w:hAnsi="楷体" w:hint="eastAsia"/>
          <w:b/>
          <w:color w:val="000000" w:themeColor="text1"/>
          <w:sz w:val="32"/>
          <w:szCs w:val="32"/>
        </w:rPr>
        <w:t>以队伍建设为支撑，强化履职尽责凝聚力</w:t>
      </w:r>
    </w:p>
    <w:p w:rsidR="008C65B9" w:rsidRPr="00271723" w:rsidRDefault="00F44925" w:rsidP="00271723">
      <w:pPr>
        <w:autoSpaceDE w:val="0"/>
        <w:autoSpaceDN w:val="0"/>
        <w:adjustRightInd w:val="0"/>
        <w:spacing w:line="600" w:lineRule="exact"/>
        <w:ind w:firstLineChars="196" w:firstLine="627"/>
        <w:jc w:val="left"/>
        <w:rPr>
          <w:rFonts w:ascii="仿宋" w:eastAsia="仿宋" w:hAnsi="仿宋"/>
          <w:color w:val="000000" w:themeColor="text1"/>
          <w:sz w:val="32"/>
          <w:szCs w:val="32"/>
        </w:rPr>
      </w:pPr>
      <w:r w:rsidRPr="00271723">
        <w:rPr>
          <w:rFonts w:ascii="仿宋" w:eastAsia="仿宋" w:hAnsi="仿宋" w:hint="eastAsia"/>
          <w:color w:val="000000" w:themeColor="text1"/>
          <w:sz w:val="32"/>
          <w:szCs w:val="32"/>
        </w:rPr>
        <w:t>加强队伍建设，着力提升司法能力，建立正确选人用人导向；组织</w:t>
      </w:r>
      <w:r w:rsidR="00E25943" w:rsidRPr="00271723">
        <w:rPr>
          <w:rFonts w:ascii="仿宋" w:eastAsia="仿宋" w:hAnsi="仿宋" w:hint="eastAsia"/>
          <w:color w:val="000000" w:themeColor="text1"/>
          <w:sz w:val="32"/>
          <w:szCs w:val="32"/>
        </w:rPr>
        <w:t>本院干警</w:t>
      </w:r>
      <w:r w:rsidRPr="00271723">
        <w:rPr>
          <w:rFonts w:ascii="仿宋" w:eastAsia="仿宋" w:hAnsi="仿宋" w:hint="eastAsia"/>
          <w:color w:val="000000" w:themeColor="text1"/>
          <w:sz w:val="32"/>
          <w:szCs w:val="32"/>
        </w:rPr>
        <w:t>为全院业务授课和心理培训；</w:t>
      </w:r>
      <w:r w:rsidR="00667EEE" w:rsidRPr="00271723">
        <w:rPr>
          <w:rFonts w:ascii="仿宋" w:eastAsia="仿宋" w:hAnsi="仿宋" w:hint="eastAsia"/>
          <w:color w:val="000000" w:themeColor="text1"/>
          <w:sz w:val="32"/>
          <w:szCs w:val="32"/>
        </w:rPr>
        <w:t>组织法官开展“四走进”法官宣传活动；</w:t>
      </w:r>
      <w:r w:rsidR="00E25943" w:rsidRPr="00271723">
        <w:rPr>
          <w:rFonts w:ascii="仿宋" w:eastAsia="仿宋" w:hAnsi="仿宋" w:hint="eastAsia"/>
          <w:color w:val="000000" w:themeColor="text1"/>
          <w:sz w:val="32"/>
          <w:szCs w:val="32"/>
        </w:rPr>
        <w:t>逢重大节日</w:t>
      </w:r>
      <w:r w:rsidR="00667EEE" w:rsidRPr="00271723">
        <w:rPr>
          <w:rFonts w:ascii="仿宋" w:eastAsia="仿宋" w:hAnsi="仿宋" w:hint="eastAsia"/>
          <w:color w:val="000000" w:themeColor="text1"/>
          <w:sz w:val="32"/>
          <w:szCs w:val="32"/>
        </w:rPr>
        <w:t>和纪念日</w:t>
      </w:r>
      <w:r w:rsidR="00E25943" w:rsidRPr="00271723">
        <w:rPr>
          <w:rFonts w:ascii="仿宋" w:eastAsia="仿宋" w:hAnsi="仿宋" w:hint="eastAsia"/>
          <w:color w:val="000000" w:themeColor="text1"/>
          <w:sz w:val="32"/>
          <w:szCs w:val="32"/>
        </w:rPr>
        <w:t>走入全区各部门开展宣传活动，增强法院的社会责任；为干警们</w:t>
      </w:r>
      <w:r w:rsidRPr="00271723">
        <w:rPr>
          <w:rFonts w:ascii="仿宋" w:eastAsia="仿宋" w:hAnsi="仿宋" w:hint="eastAsia"/>
          <w:color w:val="000000" w:themeColor="text1"/>
          <w:sz w:val="32"/>
          <w:szCs w:val="32"/>
        </w:rPr>
        <w:t>开展各项文体活动，增强干警</w:t>
      </w:r>
      <w:r w:rsidR="00E25943" w:rsidRPr="00271723">
        <w:rPr>
          <w:rFonts w:ascii="仿宋" w:eastAsia="仿宋" w:hAnsi="仿宋" w:hint="eastAsia"/>
          <w:color w:val="000000" w:themeColor="text1"/>
          <w:sz w:val="32"/>
          <w:szCs w:val="32"/>
        </w:rPr>
        <w:t>向心力、</w:t>
      </w:r>
      <w:r w:rsidRPr="00271723">
        <w:rPr>
          <w:rFonts w:ascii="仿宋" w:eastAsia="仿宋" w:hAnsi="仿宋" w:hint="eastAsia"/>
          <w:color w:val="000000" w:themeColor="text1"/>
          <w:sz w:val="32"/>
          <w:szCs w:val="32"/>
        </w:rPr>
        <w:t>凝聚力；加强和改进新法驿站栏目内容的丰富度与影响力；加强从严治院，发挥纪检监察作用，不断巩固干部作风大整顿活动和省法院警示教育活动成果，确保建立风清气正的法院氛围。</w:t>
      </w:r>
    </w:p>
    <w:p w:rsidR="008C65B9" w:rsidRPr="00271723" w:rsidRDefault="00F44925" w:rsidP="00271723">
      <w:pPr>
        <w:autoSpaceDE w:val="0"/>
        <w:autoSpaceDN w:val="0"/>
        <w:adjustRightInd w:val="0"/>
        <w:spacing w:line="600" w:lineRule="exact"/>
        <w:ind w:firstLineChars="196" w:firstLine="627"/>
        <w:jc w:val="left"/>
        <w:rPr>
          <w:rFonts w:ascii="仿宋" w:eastAsia="仿宋" w:hAnsi="仿宋"/>
          <w:color w:val="000000" w:themeColor="text1"/>
          <w:sz w:val="32"/>
          <w:szCs w:val="32"/>
        </w:rPr>
      </w:pPr>
      <w:r w:rsidRPr="00271723">
        <w:rPr>
          <w:rFonts w:ascii="仿宋" w:eastAsia="仿宋" w:hAnsi="仿宋" w:hint="eastAsia"/>
          <w:color w:val="000000" w:themeColor="text1"/>
          <w:sz w:val="32"/>
          <w:szCs w:val="32"/>
        </w:rPr>
        <w:t>今年要组织好法院整体搬迁工作和完成法院更名、挂牌等所有事宜。制定搬迁方案。争取做到新楼新名新风貌，新征程展新风采！加强法院安保建设，保障办公办案安全，提高执勤基础、擒敌技术、警械使用等基本技能，完成审判辅助工作，推动司法警察绩效管理考核工作的规范运行。完成我院公务用车使用、食堂、物业、网络维护等服务保障工作；</w:t>
      </w:r>
    </w:p>
    <w:p w:rsidR="008C65B9" w:rsidRPr="00271723" w:rsidRDefault="00F44925" w:rsidP="00271723">
      <w:pPr>
        <w:autoSpaceDE w:val="0"/>
        <w:autoSpaceDN w:val="0"/>
        <w:adjustRightInd w:val="0"/>
        <w:spacing w:line="600" w:lineRule="exact"/>
        <w:ind w:firstLineChars="196" w:firstLine="630"/>
        <w:jc w:val="left"/>
        <w:rPr>
          <w:rFonts w:ascii="楷体" w:eastAsia="楷体" w:hAnsi="楷体" w:cs="楷体"/>
          <w:b/>
          <w:bCs/>
          <w:color w:val="000000" w:themeColor="text1"/>
          <w:sz w:val="32"/>
          <w:szCs w:val="32"/>
        </w:rPr>
      </w:pPr>
      <w:r w:rsidRPr="00271723">
        <w:rPr>
          <w:rFonts w:ascii="楷体" w:eastAsia="楷体" w:hAnsi="楷体" w:cs="楷体" w:hint="eastAsia"/>
          <w:b/>
          <w:bCs/>
          <w:color w:val="000000" w:themeColor="text1"/>
          <w:sz w:val="32"/>
          <w:szCs w:val="32"/>
        </w:rPr>
        <w:t>（七）</w:t>
      </w:r>
      <w:r w:rsidR="00636CC7" w:rsidRPr="00271723">
        <w:rPr>
          <w:rFonts w:ascii="楷体" w:eastAsia="楷体" w:hAnsi="楷体" w:cs="楷体" w:hint="eastAsia"/>
          <w:b/>
          <w:bCs/>
          <w:color w:val="000000" w:themeColor="text1"/>
          <w:sz w:val="32"/>
          <w:szCs w:val="32"/>
        </w:rPr>
        <w:t>以宣传工作为驱动，强化人民法院影响力</w:t>
      </w:r>
    </w:p>
    <w:p w:rsidR="008C65B9" w:rsidRPr="00271723" w:rsidRDefault="00F44925" w:rsidP="00271723">
      <w:pPr>
        <w:autoSpaceDE w:val="0"/>
        <w:autoSpaceDN w:val="0"/>
        <w:adjustRightInd w:val="0"/>
        <w:spacing w:line="600" w:lineRule="exact"/>
        <w:ind w:firstLineChars="196" w:firstLine="627"/>
        <w:jc w:val="left"/>
        <w:rPr>
          <w:rFonts w:ascii="仿宋" w:eastAsia="仿宋" w:hAnsi="仿宋"/>
          <w:color w:val="000000" w:themeColor="text1"/>
          <w:sz w:val="32"/>
          <w:szCs w:val="32"/>
        </w:rPr>
      </w:pPr>
      <w:r w:rsidRPr="00271723">
        <w:rPr>
          <w:rFonts w:ascii="仿宋" w:eastAsia="仿宋" w:hAnsi="仿宋" w:hint="eastAsia"/>
          <w:color w:val="000000" w:themeColor="text1"/>
          <w:sz w:val="32"/>
          <w:szCs w:val="32"/>
        </w:rPr>
        <w:t>持续加大执行宣传力度，加强与新区联系，维护好“两微一端”宣传阵地，增强舆论宣传引导工作，做好法院新媒体宣传矩阵形成工作。切实宣传好法院工作新风貌、新成绩。通过司法宣传弘扬社会主义核心价值观。深化司法公开，促进阳光司法。落实调研文章、论文和案例编写工作。在院内建立健全信息员报送制度。</w:t>
      </w:r>
      <w:r w:rsidR="00667EEE" w:rsidRPr="00271723">
        <w:rPr>
          <w:rFonts w:ascii="仿宋" w:eastAsia="仿宋" w:hAnsi="仿宋" w:hint="eastAsia"/>
          <w:color w:val="000000" w:themeColor="text1"/>
          <w:sz w:val="32"/>
          <w:szCs w:val="32"/>
        </w:rPr>
        <w:t>各业务庭室加强本庭信息员培养</w:t>
      </w:r>
      <w:r w:rsidR="00667EEE" w:rsidRPr="00271723">
        <w:rPr>
          <w:rFonts w:ascii="仿宋" w:eastAsia="仿宋" w:hAnsi="仿宋" w:hint="eastAsia"/>
          <w:color w:val="000000" w:themeColor="text1"/>
          <w:sz w:val="32"/>
          <w:szCs w:val="32"/>
        </w:rPr>
        <w:lastRenderedPageBreak/>
        <w:t>工作，</w:t>
      </w:r>
      <w:r w:rsidR="004C64CE" w:rsidRPr="00271723">
        <w:rPr>
          <w:rFonts w:ascii="仿宋" w:eastAsia="仿宋" w:hAnsi="仿宋" w:hint="eastAsia"/>
          <w:color w:val="000000" w:themeColor="text1"/>
          <w:sz w:val="32"/>
          <w:szCs w:val="32"/>
        </w:rPr>
        <w:t>强化宣传专业性，</w:t>
      </w:r>
      <w:r w:rsidR="003764C4" w:rsidRPr="00271723">
        <w:rPr>
          <w:rFonts w:ascii="仿宋" w:eastAsia="仿宋" w:hAnsi="仿宋" w:hint="eastAsia"/>
          <w:color w:val="000000" w:themeColor="text1"/>
          <w:sz w:val="32"/>
          <w:szCs w:val="32"/>
        </w:rPr>
        <w:t>要让全院干警都参与到宣传工作中来，</w:t>
      </w:r>
      <w:r w:rsidR="00667EEE" w:rsidRPr="00271723">
        <w:rPr>
          <w:rFonts w:ascii="仿宋" w:eastAsia="仿宋" w:hAnsi="仿宋" w:hint="eastAsia"/>
          <w:color w:val="000000" w:themeColor="text1"/>
          <w:sz w:val="32"/>
          <w:szCs w:val="32"/>
        </w:rPr>
        <w:t>形成宣传合力，使我院宣传工作</w:t>
      </w:r>
      <w:r w:rsidR="003764C4" w:rsidRPr="00271723">
        <w:rPr>
          <w:rFonts w:ascii="仿宋" w:eastAsia="仿宋" w:hAnsi="仿宋" w:hint="eastAsia"/>
          <w:color w:val="000000" w:themeColor="text1"/>
          <w:sz w:val="32"/>
          <w:szCs w:val="32"/>
        </w:rPr>
        <w:t>取得良好效果</w:t>
      </w:r>
      <w:r w:rsidRPr="00271723">
        <w:rPr>
          <w:rFonts w:ascii="仿宋" w:eastAsia="仿宋" w:hAnsi="仿宋" w:hint="eastAsia"/>
          <w:color w:val="000000" w:themeColor="text1"/>
          <w:sz w:val="32"/>
          <w:szCs w:val="32"/>
        </w:rPr>
        <w:t>；</w:t>
      </w:r>
    </w:p>
    <w:p w:rsidR="008C65B9" w:rsidRPr="00271723" w:rsidRDefault="00884560" w:rsidP="00271723">
      <w:pPr>
        <w:widowControl/>
        <w:spacing w:line="600" w:lineRule="exact"/>
        <w:ind w:firstLineChars="200" w:firstLine="640"/>
        <w:jc w:val="left"/>
        <w:rPr>
          <w:rFonts w:ascii="仿宋" w:eastAsia="仿宋" w:hAnsi="仿宋"/>
          <w:color w:val="000000"/>
          <w:sz w:val="32"/>
          <w:szCs w:val="32"/>
        </w:rPr>
      </w:pPr>
      <w:r w:rsidRPr="00271723">
        <w:rPr>
          <w:rFonts w:ascii="仿宋" w:eastAsia="仿宋" w:hAnsi="仿宋" w:hint="eastAsia"/>
          <w:color w:val="000000" w:themeColor="text1"/>
          <w:sz w:val="32"/>
          <w:szCs w:val="32"/>
        </w:rPr>
        <w:t>长风破浪会有时，直挂云帆济沧海</w:t>
      </w:r>
      <w:r w:rsidR="00A5224C" w:rsidRPr="00271723">
        <w:rPr>
          <w:rFonts w:ascii="仿宋" w:eastAsia="仿宋" w:hAnsi="仿宋" w:hint="eastAsia"/>
          <w:color w:val="000000" w:themeColor="text1"/>
          <w:sz w:val="32"/>
          <w:szCs w:val="32"/>
        </w:rPr>
        <w:t>！</w:t>
      </w:r>
      <w:r w:rsidR="00F44925" w:rsidRPr="00271723">
        <w:rPr>
          <w:rFonts w:ascii="仿宋" w:eastAsia="仿宋" w:hAnsi="仿宋" w:hint="eastAsia"/>
          <w:color w:val="000000" w:themeColor="text1"/>
          <w:sz w:val="32"/>
          <w:szCs w:val="32"/>
        </w:rPr>
        <w:t>迈过改革开放四十年辉煌岁月，2019年，我们迎来建国70周年的华彩绽放。新时代、新问题、新挑战，扛起时代担当，要站高望远，不忘初心，坚定步伐；要为民担当，攻坚克难，</w:t>
      </w:r>
      <w:r w:rsidR="00F44925" w:rsidRPr="00271723">
        <w:rPr>
          <w:rFonts w:ascii="仿宋" w:eastAsia="仿宋" w:hAnsi="仿宋" w:hint="eastAsia"/>
          <w:color w:val="000000"/>
          <w:sz w:val="32"/>
          <w:szCs w:val="32"/>
        </w:rPr>
        <w:t>主动作为；更要政治过硬、责任过硬、能力过硬、作风过硬，高新法院将一直前进，不负时代重托，不负人民期待。</w:t>
      </w:r>
    </w:p>
    <w:sectPr w:rsidR="008C65B9" w:rsidRPr="00271723" w:rsidSect="008C65B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6AF" w:rsidRDefault="001656AF" w:rsidP="008C65B9">
      <w:r>
        <w:separator/>
      </w:r>
    </w:p>
  </w:endnote>
  <w:endnote w:type="continuationSeparator" w:id="1">
    <w:p w:rsidR="001656AF" w:rsidRDefault="001656AF" w:rsidP="008C65B9">
      <w:r>
        <w:continuationSeparator/>
      </w:r>
    </w:p>
  </w:endnote>
</w:endnotes>
</file>

<file path=word/fontTable.xml><?xml version="1.0" encoding="utf-8"?>
<w:fonts xmlns:r="http://schemas.openxmlformats.org/officeDocument/2006/relationships" xmlns:w="http://schemas.openxmlformats.org/wordprocessingml/2006/main">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6987"/>
      <w:docPartObj>
        <w:docPartGallery w:val="AutoText"/>
      </w:docPartObj>
    </w:sdtPr>
    <w:sdtContent>
      <w:p w:rsidR="008C65B9" w:rsidRDefault="00884766">
        <w:pPr>
          <w:pStyle w:val="a4"/>
          <w:jc w:val="center"/>
        </w:pPr>
        <w:r>
          <w:rPr>
            <w:lang w:val="zh-CN"/>
          </w:rPr>
          <w:fldChar w:fldCharType="begin"/>
        </w:r>
        <w:r w:rsidR="00F44925">
          <w:rPr>
            <w:lang w:val="zh-CN"/>
          </w:rPr>
          <w:instrText xml:space="preserve"> PAGE   \* MERGEFORMAT </w:instrText>
        </w:r>
        <w:r>
          <w:rPr>
            <w:lang w:val="zh-CN"/>
          </w:rPr>
          <w:fldChar w:fldCharType="separate"/>
        </w:r>
        <w:r w:rsidR="000B2225">
          <w:rPr>
            <w:noProof/>
            <w:lang w:val="zh-CN"/>
          </w:rPr>
          <w:t>27</w:t>
        </w:r>
        <w:r>
          <w:rPr>
            <w:lang w:val="zh-CN"/>
          </w:rPr>
          <w:fldChar w:fldCharType="end"/>
        </w:r>
      </w:p>
    </w:sdtContent>
  </w:sdt>
  <w:p w:rsidR="008C65B9" w:rsidRDefault="008C65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6AF" w:rsidRDefault="001656AF" w:rsidP="008C65B9">
      <w:r>
        <w:separator/>
      </w:r>
    </w:p>
  </w:footnote>
  <w:footnote w:type="continuationSeparator" w:id="1">
    <w:p w:rsidR="001656AF" w:rsidRDefault="001656AF" w:rsidP="008C6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486C"/>
    <w:multiLevelType w:val="multilevel"/>
    <w:tmpl w:val="05AF486C"/>
    <w:lvl w:ilvl="0">
      <w:start w:val="1"/>
      <w:numFmt w:val="japaneseCounting"/>
      <w:lvlText w:val="（%1）"/>
      <w:lvlJc w:val="left"/>
      <w:pPr>
        <w:ind w:left="1824" w:hanging="1116"/>
      </w:pPr>
      <w:rPr>
        <w:rFonts w:ascii="楷体" w:eastAsia="楷体" w:hAnsi="楷体" w:hint="default"/>
        <w:b/>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1">
    <w:nsid w:val="63493304"/>
    <w:multiLevelType w:val="hybridMultilevel"/>
    <w:tmpl w:val="B8A06BDE"/>
    <w:lvl w:ilvl="0" w:tplc="57CCA3B4">
      <w:start w:val="1"/>
      <w:numFmt w:val="japaneseCounting"/>
      <w:lvlText w:val="（%1）"/>
      <w:lvlJc w:val="left"/>
      <w:pPr>
        <w:ind w:left="855" w:hanging="855"/>
      </w:pPr>
      <w:rPr>
        <w:rFonts w:ascii="楷体" w:eastAsia="楷体" w:hAnsi="楷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6D78"/>
    <w:rsid w:val="00010946"/>
    <w:rsid w:val="00011F8A"/>
    <w:rsid w:val="00012D26"/>
    <w:rsid w:val="00016A1D"/>
    <w:rsid w:val="00024BFD"/>
    <w:rsid w:val="00027712"/>
    <w:rsid w:val="00034C3C"/>
    <w:rsid w:val="00040157"/>
    <w:rsid w:val="000416A7"/>
    <w:rsid w:val="00052062"/>
    <w:rsid w:val="000745BF"/>
    <w:rsid w:val="00075677"/>
    <w:rsid w:val="00075F67"/>
    <w:rsid w:val="00076B78"/>
    <w:rsid w:val="00087404"/>
    <w:rsid w:val="00092E6A"/>
    <w:rsid w:val="000A139D"/>
    <w:rsid w:val="000A7596"/>
    <w:rsid w:val="000B2225"/>
    <w:rsid w:val="000B4788"/>
    <w:rsid w:val="000B52B9"/>
    <w:rsid w:val="000B5C18"/>
    <w:rsid w:val="000C427F"/>
    <w:rsid w:val="000C439C"/>
    <w:rsid w:val="000D1D6D"/>
    <w:rsid w:val="000D5C72"/>
    <w:rsid w:val="000D7D2C"/>
    <w:rsid w:val="000E0C4A"/>
    <w:rsid w:val="000F3A13"/>
    <w:rsid w:val="001001AC"/>
    <w:rsid w:val="00100D5C"/>
    <w:rsid w:val="001016A5"/>
    <w:rsid w:val="001052E1"/>
    <w:rsid w:val="00110687"/>
    <w:rsid w:val="0011168E"/>
    <w:rsid w:val="00113516"/>
    <w:rsid w:val="001244C9"/>
    <w:rsid w:val="0013351C"/>
    <w:rsid w:val="00144946"/>
    <w:rsid w:val="00151160"/>
    <w:rsid w:val="001656AF"/>
    <w:rsid w:val="00174C6A"/>
    <w:rsid w:val="001874AB"/>
    <w:rsid w:val="00190AF6"/>
    <w:rsid w:val="00191247"/>
    <w:rsid w:val="001950AA"/>
    <w:rsid w:val="00195636"/>
    <w:rsid w:val="001A61C9"/>
    <w:rsid w:val="001B0C68"/>
    <w:rsid w:val="001C65EC"/>
    <w:rsid w:val="001C6A4B"/>
    <w:rsid w:val="001D0969"/>
    <w:rsid w:val="001D0F01"/>
    <w:rsid w:val="001E3C11"/>
    <w:rsid w:val="001E737A"/>
    <w:rsid w:val="001F3655"/>
    <w:rsid w:val="00201495"/>
    <w:rsid w:val="00214D56"/>
    <w:rsid w:val="00216E56"/>
    <w:rsid w:val="00221C51"/>
    <w:rsid w:val="002441BD"/>
    <w:rsid w:val="002462DE"/>
    <w:rsid w:val="00253B89"/>
    <w:rsid w:val="00254337"/>
    <w:rsid w:val="0025523C"/>
    <w:rsid w:val="00257371"/>
    <w:rsid w:val="00260C1C"/>
    <w:rsid w:val="00261E37"/>
    <w:rsid w:val="00262FD9"/>
    <w:rsid w:val="00264B3F"/>
    <w:rsid w:val="002650C3"/>
    <w:rsid w:val="00271723"/>
    <w:rsid w:val="00293A91"/>
    <w:rsid w:val="00295EBE"/>
    <w:rsid w:val="002A1570"/>
    <w:rsid w:val="002A2BF6"/>
    <w:rsid w:val="002A37DF"/>
    <w:rsid w:val="002B00CC"/>
    <w:rsid w:val="002B0464"/>
    <w:rsid w:val="002B0542"/>
    <w:rsid w:val="002B154D"/>
    <w:rsid w:val="002B4795"/>
    <w:rsid w:val="002C38D5"/>
    <w:rsid w:val="002C50A9"/>
    <w:rsid w:val="002D4A08"/>
    <w:rsid w:val="002D4E35"/>
    <w:rsid w:val="002E240A"/>
    <w:rsid w:val="00301EBE"/>
    <w:rsid w:val="00304D00"/>
    <w:rsid w:val="0030527D"/>
    <w:rsid w:val="003070FF"/>
    <w:rsid w:val="00313EC8"/>
    <w:rsid w:val="00314EBF"/>
    <w:rsid w:val="003167AC"/>
    <w:rsid w:val="00324180"/>
    <w:rsid w:val="0032575E"/>
    <w:rsid w:val="003259BE"/>
    <w:rsid w:val="00326C4B"/>
    <w:rsid w:val="00341C4B"/>
    <w:rsid w:val="00346BD7"/>
    <w:rsid w:val="00355F9E"/>
    <w:rsid w:val="00361C36"/>
    <w:rsid w:val="003652B4"/>
    <w:rsid w:val="00366C3F"/>
    <w:rsid w:val="003734E3"/>
    <w:rsid w:val="003764C4"/>
    <w:rsid w:val="003848E9"/>
    <w:rsid w:val="0038653C"/>
    <w:rsid w:val="003A0847"/>
    <w:rsid w:val="003B728C"/>
    <w:rsid w:val="003C1573"/>
    <w:rsid w:val="003C354C"/>
    <w:rsid w:val="003D0C10"/>
    <w:rsid w:val="003E2491"/>
    <w:rsid w:val="003E574E"/>
    <w:rsid w:val="003E6283"/>
    <w:rsid w:val="003F04FC"/>
    <w:rsid w:val="003F1A84"/>
    <w:rsid w:val="004122E3"/>
    <w:rsid w:val="004166EE"/>
    <w:rsid w:val="004208CE"/>
    <w:rsid w:val="00420D6F"/>
    <w:rsid w:val="00423904"/>
    <w:rsid w:val="0042486D"/>
    <w:rsid w:val="00427E2C"/>
    <w:rsid w:val="004300EB"/>
    <w:rsid w:val="004335E2"/>
    <w:rsid w:val="00433F5C"/>
    <w:rsid w:val="00434B8E"/>
    <w:rsid w:val="0044404C"/>
    <w:rsid w:val="004456C4"/>
    <w:rsid w:val="0045151E"/>
    <w:rsid w:val="004561A8"/>
    <w:rsid w:val="004563D1"/>
    <w:rsid w:val="00456897"/>
    <w:rsid w:val="00465FF1"/>
    <w:rsid w:val="004772EB"/>
    <w:rsid w:val="00486990"/>
    <w:rsid w:val="00494892"/>
    <w:rsid w:val="00497571"/>
    <w:rsid w:val="004A008B"/>
    <w:rsid w:val="004A0D6A"/>
    <w:rsid w:val="004A2F9E"/>
    <w:rsid w:val="004A3164"/>
    <w:rsid w:val="004A6CDC"/>
    <w:rsid w:val="004A6D78"/>
    <w:rsid w:val="004B5A04"/>
    <w:rsid w:val="004C07FB"/>
    <w:rsid w:val="004C64CE"/>
    <w:rsid w:val="004C7B52"/>
    <w:rsid w:val="004D6C09"/>
    <w:rsid w:val="004E120F"/>
    <w:rsid w:val="0050729F"/>
    <w:rsid w:val="00512301"/>
    <w:rsid w:val="0051268E"/>
    <w:rsid w:val="00516A20"/>
    <w:rsid w:val="00521920"/>
    <w:rsid w:val="00527767"/>
    <w:rsid w:val="005301EA"/>
    <w:rsid w:val="00530473"/>
    <w:rsid w:val="00532EC7"/>
    <w:rsid w:val="005346F2"/>
    <w:rsid w:val="005440D7"/>
    <w:rsid w:val="0054584F"/>
    <w:rsid w:val="005475B9"/>
    <w:rsid w:val="0055441A"/>
    <w:rsid w:val="005605E8"/>
    <w:rsid w:val="005731A8"/>
    <w:rsid w:val="00574772"/>
    <w:rsid w:val="00580158"/>
    <w:rsid w:val="00581032"/>
    <w:rsid w:val="00592777"/>
    <w:rsid w:val="005934D9"/>
    <w:rsid w:val="00597135"/>
    <w:rsid w:val="005A1CC9"/>
    <w:rsid w:val="005A2673"/>
    <w:rsid w:val="005B5108"/>
    <w:rsid w:val="005B711D"/>
    <w:rsid w:val="005C4777"/>
    <w:rsid w:val="005C6AFE"/>
    <w:rsid w:val="005D048E"/>
    <w:rsid w:val="005D15DA"/>
    <w:rsid w:val="005D3140"/>
    <w:rsid w:val="005D3E8A"/>
    <w:rsid w:val="005D6ADA"/>
    <w:rsid w:val="005F60B9"/>
    <w:rsid w:val="006059EC"/>
    <w:rsid w:val="00616611"/>
    <w:rsid w:val="0062019C"/>
    <w:rsid w:val="006274AE"/>
    <w:rsid w:val="00635C37"/>
    <w:rsid w:val="00636CC7"/>
    <w:rsid w:val="00646929"/>
    <w:rsid w:val="00652830"/>
    <w:rsid w:val="006573E6"/>
    <w:rsid w:val="00657CA2"/>
    <w:rsid w:val="006679AD"/>
    <w:rsid w:val="00667EEE"/>
    <w:rsid w:val="00672CFC"/>
    <w:rsid w:val="00672DEC"/>
    <w:rsid w:val="00673CB2"/>
    <w:rsid w:val="006A59B8"/>
    <w:rsid w:val="006C0792"/>
    <w:rsid w:val="006D1FE3"/>
    <w:rsid w:val="006D25B1"/>
    <w:rsid w:val="006D2CDC"/>
    <w:rsid w:val="006D4724"/>
    <w:rsid w:val="006E4ED4"/>
    <w:rsid w:val="006E665F"/>
    <w:rsid w:val="006F090E"/>
    <w:rsid w:val="006F0A23"/>
    <w:rsid w:val="006F2C22"/>
    <w:rsid w:val="006F7C94"/>
    <w:rsid w:val="00700648"/>
    <w:rsid w:val="00712678"/>
    <w:rsid w:val="00734076"/>
    <w:rsid w:val="00741AA8"/>
    <w:rsid w:val="00760015"/>
    <w:rsid w:val="0076024A"/>
    <w:rsid w:val="0077192C"/>
    <w:rsid w:val="00777D48"/>
    <w:rsid w:val="00783A14"/>
    <w:rsid w:val="00792EDD"/>
    <w:rsid w:val="00793386"/>
    <w:rsid w:val="007961B1"/>
    <w:rsid w:val="00796982"/>
    <w:rsid w:val="00796EAF"/>
    <w:rsid w:val="007A704D"/>
    <w:rsid w:val="007B4B9F"/>
    <w:rsid w:val="007C05DF"/>
    <w:rsid w:val="007D052C"/>
    <w:rsid w:val="007D206B"/>
    <w:rsid w:val="007D3C14"/>
    <w:rsid w:val="007E4B59"/>
    <w:rsid w:val="007F28E0"/>
    <w:rsid w:val="008004F8"/>
    <w:rsid w:val="00800566"/>
    <w:rsid w:val="00807DAA"/>
    <w:rsid w:val="008115C4"/>
    <w:rsid w:val="00814284"/>
    <w:rsid w:val="00815F3C"/>
    <w:rsid w:val="00820F5E"/>
    <w:rsid w:val="00825601"/>
    <w:rsid w:val="00827271"/>
    <w:rsid w:val="0083305F"/>
    <w:rsid w:val="008429EB"/>
    <w:rsid w:val="008663CF"/>
    <w:rsid w:val="0087505B"/>
    <w:rsid w:val="00883E31"/>
    <w:rsid w:val="00884560"/>
    <w:rsid w:val="00884766"/>
    <w:rsid w:val="00885E67"/>
    <w:rsid w:val="0088728F"/>
    <w:rsid w:val="00892102"/>
    <w:rsid w:val="0089395E"/>
    <w:rsid w:val="00894B4A"/>
    <w:rsid w:val="008A00E9"/>
    <w:rsid w:val="008A2F93"/>
    <w:rsid w:val="008A5802"/>
    <w:rsid w:val="008A6571"/>
    <w:rsid w:val="008A6E9F"/>
    <w:rsid w:val="008B0D15"/>
    <w:rsid w:val="008C2605"/>
    <w:rsid w:val="008C2695"/>
    <w:rsid w:val="008C5583"/>
    <w:rsid w:val="008C65B9"/>
    <w:rsid w:val="008D2208"/>
    <w:rsid w:val="008E498D"/>
    <w:rsid w:val="008F76D0"/>
    <w:rsid w:val="00901BEE"/>
    <w:rsid w:val="0090585A"/>
    <w:rsid w:val="00906679"/>
    <w:rsid w:val="00916DC0"/>
    <w:rsid w:val="00917D7A"/>
    <w:rsid w:val="00927C84"/>
    <w:rsid w:val="00952C04"/>
    <w:rsid w:val="00952C9D"/>
    <w:rsid w:val="009545BC"/>
    <w:rsid w:val="0095639D"/>
    <w:rsid w:val="00964737"/>
    <w:rsid w:val="00964FD8"/>
    <w:rsid w:val="00971DA9"/>
    <w:rsid w:val="00975E4A"/>
    <w:rsid w:val="00980FC6"/>
    <w:rsid w:val="009850F6"/>
    <w:rsid w:val="00993968"/>
    <w:rsid w:val="00993D77"/>
    <w:rsid w:val="00995406"/>
    <w:rsid w:val="0099731D"/>
    <w:rsid w:val="009A0B33"/>
    <w:rsid w:val="009A62E1"/>
    <w:rsid w:val="009A76E8"/>
    <w:rsid w:val="009B18CB"/>
    <w:rsid w:val="009B6C6F"/>
    <w:rsid w:val="009C14DF"/>
    <w:rsid w:val="009C7313"/>
    <w:rsid w:val="009D0F78"/>
    <w:rsid w:val="009E0E90"/>
    <w:rsid w:val="009F66B4"/>
    <w:rsid w:val="00A03965"/>
    <w:rsid w:val="00A06694"/>
    <w:rsid w:val="00A11D20"/>
    <w:rsid w:val="00A12ACD"/>
    <w:rsid w:val="00A13427"/>
    <w:rsid w:val="00A32507"/>
    <w:rsid w:val="00A3711D"/>
    <w:rsid w:val="00A50928"/>
    <w:rsid w:val="00A51823"/>
    <w:rsid w:val="00A5224C"/>
    <w:rsid w:val="00A52902"/>
    <w:rsid w:val="00A551A7"/>
    <w:rsid w:val="00A564A9"/>
    <w:rsid w:val="00A63E1C"/>
    <w:rsid w:val="00A70FAF"/>
    <w:rsid w:val="00A71C4F"/>
    <w:rsid w:val="00A758A3"/>
    <w:rsid w:val="00A77CA5"/>
    <w:rsid w:val="00A81C5F"/>
    <w:rsid w:val="00A81E39"/>
    <w:rsid w:val="00A8230C"/>
    <w:rsid w:val="00A93531"/>
    <w:rsid w:val="00A93EC3"/>
    <w:rsid w:val="00A95E0D"/>
    <w:rsid w:val="00A97EE1"/>
    <w:rsid w:val="00AA6CFC"/>
    <w:rsid w:val="00AD0864"/>
    <w:rsid w:val="00AD08E3"/>
    <w:rsid w:val="00AD2CF0"/>
    <w:rsid w:val="00AD4B73"/>
    <w:rsid w:val="00AE05A6"/>
    <w:rsid w:val="00AF0822"/>
    <w:rsid w:val="00AF5922"/>
    <w:rsid w:val="00B04562"/>
    <w:rsid w:val="00B04B99"/>
    <w:rsid w:val="00B05914"/>
    <w:rsid w:val="00B101FB"/>
    <w:rsid w:val="00B1189D"/>
    <w:rsid w:val="00B144B3"/>
    <w:rsid w:val="00B41E9F"/>
    <w:rsid w:val="00B4750A"/>
    <w:rsid w:val="00B52B94"/>
    <w:rsid w:val="00B57647"/>
    <w:rsid w:val="00B641B5"/>
    <w:rsid w:val="00B67902"/>
    <w:rsid w:val="00B67A79"/>
    <w:rsid w:val="00B72EA9"/>
    <w:rsid w:val="00B7397F"/>
    <w:rsid w:val="00B76CB7"/>
    <w:rsid w:val="00B86FF4"/>
    <w:rsid w:val="00BA0A0F"/>
    <w:rsid w:val="00BA1B36"/>
    <w:rsid w:val="00BA360B"/>
    <w:rsid w:val="00BA745C"/>
    <w:rsid w:val="00BB235F"/>
    <w:rsid w:val="00BC16E8"/>
    <w:rsid w:val="00BC2D26"/>
    <w:rsid w:val="00BC5FB6"/>
    <w:rsid w:val="00BC6764"/>
    <w:rsid w:val="00BC7D8A"/>
    <w:rsid w:val="00BD0A71"/>
    <w:rsid w:val="00BD265E"/>
    <w:rsid w:val="00BF1621"/>
    <w:rsid w:val="00BF18D3"/>
    <w:rsid w:val="00BF4B3A"/>
    <w:rsid w:val="00BF6999"/>
    <w:rsid w:val="00C01D87"/>
    <w:rsid w:val="00C02171"/>
    <w:rsid w:val="00C064FA"/>
    <w:rsid w:val="00C0782C"/>
    <w:rsid w:val="00C14021"/>
    <w:rsid w:val="00C14F44"/>
    <w:rsid w:val="00C216E7"/>
    <w:rsid w:val="00C31021"/>
    <w:rsid w:val="00C3454D"/>
    <w:rsid w:val="00C40791"/>
    <w:rsid w:val="00C43D2D"/>
    <w:rsid w:val="00C52F3F"/>
    <w:rsid w:val="00C5558C"/>
    <w:rsid w:val="00C6033D"/>
    <w:rsid w:val="00C61578"/>
    <w:rsid w:val="00C62140"/>
    <w:rsid w:val="00C66977"/>
    <w:rsid w:val="00C80695"/>
    <w:rsid w:val="00C85045"/>
    <w:rsid w:val="00C85779"/>
    <w:rsid w:val="00C90B46"/>
    <w:rsid w:val="00C976BC"/>
    <w:rsid w:val="00CC0CA3"/>
    <w:rsid w:val="00CC1680"/>
    <w:rsid w:val="00CC46A8"/>
    <w:rsid w:val="00CE3109"/>
    <w:rsid w:val="00CE58AD"/>
    <w:rsid w:val="00CF2200"/>
    <w:rsid w:val="00CF4FE6"/>
    <w:rsid w:val="00CF714C"/>
    <w:rsid w:val="00CF7745"/>
    <w:rsid w:val="00D0036C"/>
    <w:rsid w:val="00D03DA2"/>
    <w:rsid w:val="00D141DC"/>
    <w:rsid w:val="00D27CAB"/>
    <w:rsid w:val="00D27DAB"/>
    <w:rsid w:val="00D33044"/>
    <w:rsid w:val="00D360FE"/>
    <w:rsid w:val="00D4764C"/>
    <w:rsid w:val="00D67336"/>
    <w:rsid w:val="00D67E84"/>
    <w:rsid w:val="00D73DD8"/>
    <w:rsid w:val="00D84472"/>
    <w:rsid w:val="00D95751"/>
    <w:rsid w:val="00DA149C"/>
    <w:rsid w:val="00DB61CA"/>
    <w:rsid w:val="00DC2A58"/>
    <w:rsid w:val="00DD01E5"/>
    <w:rsid w:val="00DD42BF"/>
    <w:rsid w:val="00DD5292"/>
    <w:rsid w:val="00DE2CF9"/>
    <w:rsid w:val="00DE5A93"/>
    <w:rsid w:val="00E123F4"/>
    <w:rsid w:val="00E14A1F"/>
    <w:rsid w:val="00E15953"/>
    <w:rsid w:val="00E15D38"/>
    <w:rsid w:val="00E25943"/>
    <w:rsid w:val="00E263EE"/>
    <w:rsid w:val="00E3557F"/>
    <w:rsid w:val="00E35D87"/>
    <w:rsid w:val="00E36364"/>
    <w:rsid w:val="00E461EB"/>
    <w:rsid w:val="00E53CA3"/>
    <w:rsid w:val="00E723C9"/>
    <w:rsid w:val="00E73557"/>
    <w:rsid w:val="00E74A4E"/>
    <w:rsid w:val="00E7523F"/>
    <w:rsid w:val="00E82897"/>
    <w:rsid w:val="00E83636"/>
    <w:rsid w:val="00E84262"/>
    <w:rsid w:val="00E91897"/>
    <w:rsid w:val="00E95D80"/>
    <w:rsid w:val="00EB11C4"/>
    <w:rsid w:val="00ED3738"/>
    <w:rsid w:val="00EE3EE0"/>
    <w:rsid w:val="00EE610E"/>
    <w:rsid w:val="00EF2D12"/>
    <w:rsid w:val="00EF3983"/>
    <w:rsid w:val="00EF5166"/>
    <w:rsid w:val="00F11DB6"/>
    <w:rsid w:val="00F12428"/>
    <w:rsid w:val="00F13005"/>
    <w:rsid w:val="00F15431"/>
    <w:rsid w:val="00F32575"/>
    <w:rsid w:val="00F3684D"/>
    <w:rsid w:val="00F44925"/>
    <w:rsid w:val="00F45C26"/>
    <w:rsid w:val="00F463D8"/>
    <w:rsid w:val="00F53D32"/>
    <w:rsid w:val="00F563C6"/>
    <w:rsid w:val="00F56D1C"/>
    <w:rsid w:val="00F6542D"/>
    <w:rsid w:val="00F751E6"/>
    <w:rsid w:val="00F774C3"/>
    <w:rsid w:val="00F81CA8"/>
    <w:rsid w:val="00F9305D"/>
    <w:rsid w:val="00F96056"/>
    <w:rsid w:val="00FA3F81"/>
    <w:rsid w:val="00FB0683"/>
    <w:rsid w:val="00FB6EE1"/>
    <w:rsid w:val="00FE0FD2"/>
    <w:rsid w:val="00FE5C75"/>
    <w:rsid w:val="00FF0F70"/>
    <w:rsid w:val="2A3B57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5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8C65B9"/>
    <w:rPr>
      <w:rFonts w:ascii="宋体" w:eastAsia="宋体" w:hAnsi="Courier New" w:cs="Courier New"/>
      <w:szCs w:val="21"/>
    </w:rPr>
  </w:style>
  <w:style w:type="paragraph" w:styleId="a4">
    <w:name w:val="footer"/>
    <w:basedOn w:val="a"/>
    <w:link w:val="Char0"/>
    <w:uiPriority w:val="99"/>
    <w:unhideWhenUsed/>
    <w:rsid w:val="008C65B9"/>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8C65B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8C65B9"/>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emiHidden/>
    <w:rsid w:val="008C65B9"/>
    <w:rPr>
      <w:sz w:val="18"/>
      <w:szCs w:val="18"/>
    </w:rPr>
  </w:style>
  <w:style w:type="character" w:customStyle="1" w:styleId="Char0">
    <w:name w:val="页脚 Char"/>
    <w:basedOn w:val="a0"/>
    <w:link w:val="a4"/>
    <w:uiPriority w:val="99"/>
    <w:rsid w:val="008C65B9"/>
    <w:rPr>
      <w:sz w:val="18"/>
      <w:szCs w:val="18"/>
    </w:rPr>
  </w:style>
  <w:style w:type="character" w:customStyle="1" w:styleId="Char">
    <w:name w:val="纯文本 Char"/>
    <w:basedOn w:val="a0"/>
    <w:link w:val="a3"/>
    <w:rsid w:val="008C65B9"/>
    <w:rPr>
      <w:rFonts w:ascii="宋体" w:eastAsia="宋体" w:hAnsi="Courier New" w:cs="Courier New"/>
      <w:szCs w:val="21"/>
    </w:rPr>
  </w:style>
  <w:style w:type="paragraph" w:customStyle="1" w:styleId="reader-word-layerreader-word-s3-3">
    <w:name w:val="reader-word-layer reader-word-s3-3"/>
    <w:basedOn w:val="a"/>
    <w:rsid w:val="008C65B9"/>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8C65B9"/>
    <w:pPr>
      <w:ind w:firstLineChars="200" w:firstLine="420"/>
    </w:pPr>
  </w:style>
</w:styles>
</file>

<file path=word/webSettings.xml><?xml version="1.0" encoding="utf-8"?>
<w:webSettings xmlns:r="http://schemas.openxmlformats.org/officeDocument/2006/relationships" xmlns:w="http://schemas.openxmlformats.org/wordprocessingml/2006/main">
  <w:divs>
    <w:div w:id="1290552923">
      <w:bodyDiv w:val="1"/>
      <w:marLeft w:val="0"/>
      <w:marRight w:val="0"/>
      <w:marTop w:val="0"/>
      <w:marBottom w:val="0"/>
      <w:divBdr>
        <w:top w:val="none" w:sz="0" w:space="0" w:color="auto"/>
        <w:left w:val="none" w:sz="0" w:space="0" w:color="auto"/>
        <w:bottom w:val="none" w:sz="0" w:space="0" w:color="auto"/>
        <w:right w:val="none" w:sz="0" w:space="0" w:color="auto"/>
      </w:divBdr>
      <w:divsChild>
        <w:div w:id="7296133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D19B3C-3EC5-4DC8-B56B-DA2718FE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29</Pages>
  <Words>2367</Words>
  <Characters>13496</Characters>
  <Application>Microsoft Office Word</Application>
  <DocSecurity>0</DocSecurity>
  <Lines>112</Lines>
  <Paragraphs>31</Paragraphs>
  <ScaleCrop>false</ScaleCrop>
  <Company>微软中国</Company>
  <LinksUpToDate>false</LinksUpToDate>
  <CharactersWithSpaces>15832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User</cp:lastModifiedBy>
  <cp:revision>5</cp:revision>
  <cp:lastPrinted>2019-04-01T02:28:00Z</cp:lastPrinted>
  <dcterms:created xsi:type="dcterms:W3CDTF">2019-03-29T02:10:00Z</dcterms:created>
  <dcterms:modified xsi:type="dcterms:W3CDTF">2019-04-01T07:15:00Z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