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7C83" w:rsidRPr="009E7C83" w:rsidRDefault="009E7C83" w:rsidP="009E7C83">
      <w:pPr>
        <w:spacing w:line="580" w:lineRule="exact"/>
        <w:jc w:val="center"/>
        <w:rPr>
          <w:rFonts w:asciiTheme="minorEastAsia" w:eastAsiaTheme="minorEastAsia" w:hAnsiTheme="minorEastAsia"/>
          <w:sz w:val="44"/>
          <w:szCs w:val="44"/>
        </w:rPr>
      </w:pPr>
    </w:p>
    <w:p w:rsidR="009E7C83" w:rsidRDefault="009E7C83" w:rsidP="009E7C83">
      <w:pPr>
        <w:spacing w:line="580" w:lineRule="exact"/>
        <w:jc w:val="center"/>
        <w:rPr>
          <w:rFonts w:asciiTheme="minorEastAsia" w:eastAsiaTheme="minorEastAsia" w:hAnsiTheme="minorEastAsia"/>
          <w:sz w:val="44"/>
          <w:szCs w:val="44"/>
        </w:rPr>
      </w:pPr>
    </w:p>
    <w:p w:rsidR="000C1EE0" w:rsidRDefault="000C1EE0" w:rsidP="009E7C83">
      <w:pPr>
        <w:spacing w:line="580" w:lineRule="exact"/>
        <w:jc w:val="center"/>
        <w:rPr>
          <w:rFonts w:asciiTheme="minorEastAsia" w:eastAsiaTheme="minorEastAsia" w:hAnsiTheme="minorEastAsia"/>
          <w:sz w:val="44"/>
          <w:szCs w:val="44"/>
        </w:rPr>
      </w:pPr>
    </w:p>
    <w:p w:rsidR="000C1EE0" w:rsidRDefault="000C1EE0" w:rsidP="009E7C83">
      <w:pPr>
        <w:spacing w:line="580" w:lineRule="exact"/>
        <w:jc w:val="center"/>
        <w:rPr>
          <w:rFonts w:asciiTheme="minorEastAsia" w:eastAsiaTheme="minorEastAsia" w:hAnsiTheme="minorEastAsia"/>
          <w:sz w:val="44"/>
          <w:szCs w:val="44"/>
        </w:rPr>
      </w:pPr>
    </w:p>
    <w:p w:rsidR="000C1EE0" w:rsidRDefault="000C1EE0" w:rsidP="009E7C83">
      <w:pPr>
        <w:spacing w:line="580" w:lineRule="exact"/>
        <w:jc w:val="center"/>
        <w:rPr>
          <w:rFonts w:asciiTheme="minorEastAsia" w:eastAsiaTheme="minorEastAsia" w:hAnsiTheme="minorEastAsia"/>
          <w:sz w:val="44"/>
          <w:szCs w:val="44"/>
        </w:rPr>
      </w:pPr>
    </w:p>
    <w:p w:rsidR="000C1EE0" w:rsidRPr="000C1EE0" w:rsidRDefault="000C1EE0" w:rsidP="009E7C83">
      <w:pPr>
        <w:spacing w:line="580" w:lineRule="exact"/>
        <w:jc w:val="center"/>
        <w:rPr>
          <w:rFonts w:ascii="仿宋" w:eastAsia="仿宋" w:hAnsi="仿宋"/>
          <w:szCs w:val="32"/>
        </w:rPr>
      </w:pPr>
    </w:p>
    <w:p w:rsidR="000C1EE0" w:rsidRPr="009E7C83" w:rsidRDefault="009A449C" w:rsidP="009E7C83">
      <w:pPr>
        <w:spacing w:line="580" w:lineRule="exact"/>
        <w:jc w:val="center"/>
        <w:rPr>
          <w:rFonts w:asciiTheme="minorEastAsia" w:eastAsiaTheme="minorEastAsia" w:hAnsiTheme="minorEastAsia"/>
          <w:sz w:val="44"/>
          <w:szCs w:val="44"/>
        </w:rPr>
      </w:pPr>
      <w:r w:rsidRPr="000C1EE0">
        <w:rPr>
          <w:rFonts w:ascii="仿宋" w:eastAsia="仿宋" w:hAnsi="仿宋" w:hint="eastAsia"/>
          <w:szCs w:val="32"/>
        </w:rPr>
        <w:t>长新法﹝2019﹞9号</w:t>
      </w:r>
    </w:p>
    <w:p w:rsidR="009E7C83" w:rsidRPr="009E7C83" w:rsidRDefault="009E7C83" w:rsidP="009E7C83">
      <w:pPr>
        <w:spacing w:line="580" w:lineRule="exact"/>
        <w:jc w:val="center"/>
        <w:rPr>
          <w:rFonts w:asciiTheme="minorEastAsia" w:eastAsiaTheme="minorEastAsia" w:hAnsiTheme="minorEastAsia"/>
          <w:sz w:val="44"/>
          <w:szCs w:val="44"/>
        </w:rPr>
      </w:pPr>
    </w:p>
    <w:p w:rsidR="00077D63" w:rsidRPr="00440A49" w:rsidRDefault="009E7C83" w:rsidP="009E7C83">
      <w:pPr>
        <w:spacing w:line="580" w:lineRule="exact"/>
        <w:jc w:val="center"/>
        <w:rPr>
          <w:rFonts w:ascii="方正小标宋简体" w:eastAsia="方正小标宋简体" w:hAnsiTheme="minorEastAsia" w:hint="eastAsia"/>
          <w:sz w:val="44"/>
          <w:szCs w:val="44"/>
        </w:rPr>
      </w:pPr>
      <w:r w:rsidRPr="009E7C83">
        <w:rPr>
          <w:rFonts w:asciiTheme="minorEastAsia" w:eastAsiaTheme="minorEastAsia" w:hAnsiTheme="minorEastAsia" w:hint="eastAsia"/>
          <w:sz w:val="44"/>
          <w:szCs w:val="44"/>
        </w:rPr>
        <w:t xml:space="preserve">  </w:t>
      </w:r>
      <w:r w:rsidRPr="00440A49">
        <w:rPr>
          <w:rFonts w:ascii="方正小标宋简体" w:eastAsia="方正小标宋简体" w:hAnsiTheme="minorEastAsia" w:hint="eastAsia"/>
          <w:sz w:val="44"/>
          <w:szCs w:val="44"/>
        </w:rPr>
        <w:t>关于</w:t>
      </w:r>
      <w:r w:rsidR="00077D63" w:rsidRPr="00440A49">
        <w:rPr>
          <w:rFonts w:ascii="方正小标宋简体" w:eastAsia="方正小标宋简体" w:hAnsiTheme="minorEastAsia" w:hint="eastAsia"/>
          <w:sz w:val="44"/>
          <w:szCs w:val="44"/>
        </w:rPr>
        <w:t>开展第二批“不忘初心、牢记使命”</w:t>
      </w:r>
    </w:p>
    <w:p w:rsidR="00077D63" w:rsidRPr="00440A49" w:rsidRDefault="00077D63" w:rsidP="009E7C83">
      <w:pPr>
        <w:spacing w:line="580" w:lineRule="exact"/>
        <w:jc w:val="center"/>
        <w:rPr>
          <w:rFonts w:ascii="方正小标宋简体" w:eastAsia="方正小标宋简体" w:hAnsiTheme="minorEastAsia" w:hint="eastAsia"/>
          <w:sz w:val="44"/>
          <w:szCs w:val="44"/>
        </w:rPr>
      </w:pPr>
      <w:r w:rsidRPr="00440A49">
        <w:rPr>
          <w:rFonts w:ascii="方正小标宋简体" w:eastAsia="方正小标宋简体" w:hAnsiTheme="minorEastAsia" w:hint="eastAsia"/>
          <w:sz w:val="44"/>
          <w:szCs w:val="44"/>
        </w:rPr>
        <w:t>主题教育</w:t>
      </w:r>
      <w:r w:rsidR="00865DEB" w:rsidRPr="00440A49">
        <w:rPr>
          <w:rFonts w:ascii="方正小标宋简体" w:eastAsia="方正小标宋简体" w:hAnsiTheme="minorEastAsia" w:hint="eastAsia"/>
          <w:sz w:val="44"/>
          <w:szCs w:val="44"/>
        </w:rPr>
        <w:t>的</w:t>
      </w:r>
      <w:r w:rsidRPr="00440A49">
        <w:rPr>
          <w:rFonts w:ascii="方正小标宋简体" w:eastAsia="方正小标宋简体" w:hAnsiTheme="minorEastAsia" w:hint="eastAsia"/>
          <w:sz w:val="44"/>
          <w:szCs w:val="44"/>
        </w:rPr>
        <w:t>实施方案</w:t>
      </w:r>
      <w:r w:rsidR="009E7C83" w:rsidRPr="00440A49">
        <w:rPr>
          <w:rFonts w:ascii="方正小标宋简体" w:eastAsia="方正小标宋简体" w:hAnsiTheme="minorEastAsia" w:hint="eastAsia"/>
          <w:sz w:val="44"/>
          <w:szCs w:val="44"/>
        </w:rPr>
        <w:t>的通知</w:t>
      </w:r>
    </w:p>
    <w:p w:rsidR="00077D63" w:rsidRPr="009E7C83" w:rsidRDefault="00077D63" w:rsidP="009E7C83">
      <w:pPr>
        <w:rPr>
          <w:rFonts w:asciiTheme="minorEastAsia" w:eastAsiaTheme="minorEastAsia" w:hAnsiTheme="minorEastAsia" w:cs="方正楷体_GBK"/>
        </w:rPr>
      </w:pPr>
    </w:p>
    <w:p w:rsidR="00077D63" w:rsidRPr="00440A49" w:rsidRDefault="009E7C83" w:rsidP="00E80A0C">
      <w:pPr>
        <w:spacing w:line="580" w:lineRule="exact"/>
        <w:rPr>
          <w:rFonts w:ascii="仿宋" w:eastAsia="仿宋" w:hAnsi="仿宋"/>
        </w:rPr>
      </w:pPr>
      <w:r w:rsidRPr="00440A49">
        <w:rPr>
          <w:rFonts w:ascii="仿宋" w:eastAsia="仿宋" w:hAnsi="仿宋" w:hint="eastAsia"/>
        </w:rPr>
        <w:t>各庭、室、队、执行局：</w:t>
      </w:r>
    </w:p>
    <w:p w:rsidR="009E7C83" w:rsidRPr="00440A49" w:rsidRDefault="009E7C83" w:rsidP="009E7C83">
      <w:pPr>
        <w:spacing w:line="580" w:lineRule="exact"/>
        <w:ind w:firstLineChars="200" w:firstLine="624"/>
        <w:rPr>
          <w:rFonts w:ascii="仿宋" w:eastAsia="仿宋" w:hAnsi="仿宋"/>
        </w:rPr>
      </w:pPr>
      <w:r w:rsidRPr="00440A49">
        <w:rPr>
          <w:rFonts w:ascii="仿宋" w:eastAsia="仿宋" w:hAnsi="仿宋" w:hint="eastAsia"/>
        </w:rPr>
        <w:t>为贯彻落实习近平总书记在“不忘初心、牢记使命”主题教育工作会议上的重要讲话精神，根据中央“不忘初心、牢记使命”主题教育领导小组《关于开展第二批“不忘初心、牢记使命”主题教育的指导意见》（教组发</w:t>
      </w:r>
      <w:r w:rsidRPr="00440A49">
        <w:rPr>
          <w:rFonts w:ascii="仿宋" w:eastAsia="仿宋" w:hAnsi="仿宋"/>
        </w:rPr>
        <w:t>﹝2019﹞</w:t>
      </w:r>
      <w:r w:rsidRPr="00440A49">
        <w:rPr>
          <w:rFonts w:ascii="仿宋" w:eastAsia="仿宋" w:hAnsi="仿宋" w:hint="eastAsia"/>
        </w:rPr>
        <w:t>24号）和省市委长春新区党工委“不忘初心、牢记使命”主题教育领导小组有关部署要求，现将我院《开展第二批“不忘初心、牢记使命”主题教育</w:t>
      </w:r>
      <w:r w:rsidR="00865DEB" w:rsidRPr="00440A49">
        <w:rPr>
          <w:rFonts w:ascii="仿宋" w:eastAsia="仿宋" w:hAnsi="仿宋" w:hint="eastAsia"/>
        </w:rPr>
        <w:t>的</w:t>
      </w:r>
      <w:r w:rsidRPr="00440A49">
        <w:rPr>
          <w:rFonts w:ascii="仿宋" w:eastAsia="仿宋" w:hAnsi="仿宋" w:hint="eastAsia"/>
        </w:rPr>
        <w:t>实施方案》下发给你们，望你们按照方案要求，认真贯彻落实。</w:t>
      </w:r>
    </w:p>
    <w:p w:rsidR="009E7C83" w:rsidRPr="00440A49" w:rsidRDefault="009E7C83" w:rsidP="009E7C83">
      <w:pPr>
        <w:spacing w:line="580" w:lineRule="exact"/>
        <w:ind w:firstLineChars="200" w:firstLine="624"/>
        <w:rPr>
          <w:rFonts w:ascii="仿宋" w:eastAsia="仿宋" w:hAnsi="仿宋"/>
        </w:rPr>
      </w:pPr>
    </w:p>
    <w:p w:rsidR="00865DEB" w:rsidRPr="00440A49" w:rsidRDefault="00865DEB" w:rsidP="000C1EE0">
      <w:pPr>
        <w:spacing w:line="580" w:lineRule="exact"/>
        <w:rPr>
          <w:rFonts w:ascii="仿宋" w:eastAsia="仿宋" w:hAnsi="仿宋"/>
        </w:rPr>
      </w:pPr>
    </w:p>
    <w:p w:rsidR="009E7C83" w:rsidRPr="00440A49" w:rsidRDefault="009E7C83" w:rsidP="00865DEB">
      <w:pPr>
        <w:spacing w:line="580" w:lineRule="exact"/>
        <w:ind w:firstLineChars="1750" w:firstLine="5456"/>
        <w:rPr>
          <w:rFonts w:ascii="仿宋" w:eastAsia="仿宋" w:hAnsi="仿宋"/>
        </w:rPr>
      </w:pPr>
      <w:r w:rsidRPr="00440A49">
        <w:rPr>
          <w:rFonts w:ascii="仿宋" w:eastAsia="仿宋" w:hAnsi="仿宋" w:hint="eastAsia"/>
        </w:rPr>
        <w:t>长春新区人民法院</w:t>
      </w:r>
    </w:p>
    <w:p w:rsidR="009E7C83" w:rsidRPr="00440A49" w:rsidRDefault="009E7C83" w:rsidP="00865DEB">
      <w:pPr>
        <w:spacing w:line="580" w:lineRule="exact"/>
        <w:ind w:firstLineChars="1750" w:firstLine="5456"/>
        <w:rPr>
          <w:rFonts w:ascii="仿宋" w:eastAsia="仿宋" w:hAnsi="仿宋"/>
        </w:rPr>
      </w:pPr>
      <w:r w:rsidRPr="00440A49">
        <w:rPr>
          <w:rFonts w:ascii="仿宋" w:eastAsia="仿宋" w:hAnsi="仿宋"/>
        </w:rPr>
        <w:t>2019年9月27日</w:t>
      </w:r>
    </w:p>
    <w:p w:rsidR="00077D63" w:rsidRPr="009E7C83" w:rsidRDefault="00077D63" w:rsidP="00610E3A">
      <w:pPr>
        <w:spacing w:line="580" w:lineRule="exact"/>
        <w:rPr>
          <w:rFonts w:asciiTheme="minorEastAsia" w:eastAsiaTheme="minorEastAsia" w:hAnsiTheme="minorEastAsia"/>
          <w:sz w:val="44"/>
          <w:szCs w:val="44"/>
        </w:rPr>
      </w:pPr>
    </w:p>
    <w:p w:rsidR="0056323F" w:rsidRPr="00440A49" w:rsidRDefault="00ED5154" w:rsidP="0056323F">
      <w:pPr>
        <w:spacing w:line="580" w:lineRule="exact"/>
        <w:jc w:val="center"/>
        <w:rPr>
          <w:rFonts w:ascii="方正小标宋简体" w:eastAsia="方正小标宋简体" w:hAnsiTheme="minorEastAsia" w:hint="eastAsia"/>
          <w:sz w:val="44"/>
          <w:szCs w:val="44"/>
        </w:rPr>
      </w:pPr>
      <w:r w:rsidRPr="00440A49">
        <w:rPr>
          <w:rFonts w:ascii="方正小标宋简体" w:eastAsia="方正小标宋简体" w:hAnsiTheme="minorEastAsia" w:hint="eastAsia"/>
          <w:sz w:val="44"/>
          <w:szCs w:val="44"/>
        </w:rPr>
        <w:t>开展第二批“不忘初心、牢记使命”</w:t>
      </w:r>
    </w:p>
    <w:p w:rsidR="00236A05" w:rsidRPr="00440A49" w:rsidRDefault="00ED5154" w:rsidP="0056323F">
      <w:pPr>
        <w:spacing w:line="580" w:lineRule="exact"/>
        <w:jc w:val="center"/>
        <w:rPr>
          <w:rFonts w:ascii="方正小标宋简体" w:eastAsia="方正小标宋简体" w:hAnsiTheme="minorEastAsia" w:hint="eastAsia"/>
          <w:sz w:val="44"/>
          <w:szCs w:val="44"/>
        </w:rPr>
      </w:pPr>
      <w:r w:rsidRPr="00440A49">
        <w:rPr>
          <w:rFonts w:ascii="方正小标宋简体" w:eastAsia="方正小标宋简体" w:hAnsiTheme="minorEastAsia" w:hint="eastAsia"/>
          <w:sz w:val="44"/>
          <w:szCs w:val="44"/>
        </w:rPr>
        <w:t>主题教育的实施方案</w:t>
      </w:r>
    </w:p>
    <w:p w:rsidR="00236A05" w:rsidRPr="009E7C83" w:rsidRDefault="00236A05">
      <w:pPr>
        <w:jc w:val="center"/>
        <w:rPr>
          <w:rFonts w:asciiTheme="minorEastAsia" w:eastAsiaTheme="minorEastAsia" w:hAnsiTheme="minorEastAsia" w:cs="方正楷体_GBK"/>
        </w:rPr>
      </w:pPr>
    </w:p>
    <w:p w:rsidR="00236A05" w:rsidRPr="00440A49" w:rsidRDefault="00ED5154">
      <w:pPr>
        <w:ind w:firstLineChars="200" w:firstLine="624"/>
        <w:rPr>
          <w:rFonts w:ascii="仿宋" w:eastAsia="仿宋" w:hAnsi="仿宋"/>
          <w:szCs w:val="32"/>
        </w:rPr>
      </w:pPr>
      <w:r w:rsidRPr="00440A49">
        <w:rPr>
          <w:rFonts w:ascii="仿宋" w:eastAsia="仿宋" w:hAnsi="仿宋" w:hint="eastAsia"/>
          <w:szCs w:val="32"/>
        </w:rPr>
        <w:t>为贯彻落实习近平总书记在“不忘初心、牢记使命”主题教育工作会议上的重要讲话精神，根据中央“不忘初心、牢记使命”主题教育领导小组《关于开展第二批“不忘初心、牢记使命”主题教育的指导意见》（教组发</w:t>
      </w:r>
      <w:r w:rsidRPr="00440A49">
        <w:rPr>
          <w:rFonts w:ascii="仿宋" w:eastAsia="仿宋" w:hAnsi="仿宋"/>
          <w:szCs w:val="32"/>
        </w:rPr>
        <w:t>﹝2019﹞</w:t>
      </w:r>
      <w:r w:rsidRPr="00440A49">
        <w:rPr>
          <w:rFonts w:ascii="仿宋" w:eastAsia="仿宋" w:hAnsi="仿宋" w:hint="eastAsia"/>
          <w:szCs w:val="32"/>
        </w:rPr>
        <w:t>24号）和省市委</w:t>
      </w:r>
      <w:r w:rsidR="0056323F" w:rsidRPr="00440A49">
        <w:rPr>
          <w:rFonts w:ascii="仿宋" w:eastAsia="仿宋" w:hAnsi="仿宋" w:hint="eastAsia"/>
          <w:szCs w:val="32"/>
        </w:rPr>
        <w:t>长春新区</w:t>
      </w:r>
      <w:r w:rsidRPr="00440A49">
        <w:rPr>
          <w:rFonts w:ascii="仿宋" w:eastAsia="仿宋" w:hAnsi="仿宋" w:hint="eastAsia"/>
          <w:szCs w:val="32"/>
        </w:rPr>
        <w:t>“不忘初心、牢记使命”主题教育领导小组有关部署要求，现就在全</w:t>
      </w:r>
      <w:r w:rsidR="0056323F" w:rsidRPr="00440A49">
        <w:rPr>
          <w:rFonts w:ascii="仿宋" w:eastAsia="仿宋" w:hAnsi="仿宋" w:hint="eastAsia"/>
          <w:szCs w:val="32"/>
        </w:rPr>
        <w:t>院</w:t>
      </w:r>
      <w:r w:rsidRPr="00440A49">
        <w:rPr>
          <w:rFonts w:ascii="仿宋" w:eastAsia="仿宋" w:hAnsi="仿宋" w:hint="eastAsia"/>
          <w:szCs w:val="32"/>
        </w:rPr>
        <w:t>开展第二批“不忘初心、牢记使命”主题教育，制定如下实施方案。</w:t>
      </w:r>
    </w:p>
    <w:p w:rsidR="00236A05" w:rsidRPr="00440A49" w:rsidRDefault="00ED5154">
      <w:pPr>
        <w:ind w:firstLineChars="200" w:firstLine="624"/>
        <w:rPr>
          <w:rFonts w:ascii="仿宋" w:eastAsia="仿宋" w:hAnsi="仿宋"/>
          <w:szCs w:val="32"/>
        </w:rPr>
      </w:pPr>
      <w:r w:rsidRPr="00440A49">
        <w:rPr>
          <w:rFonts w:ascii="仿宋" w:eastAsia="仿宋" w:hAnsi="仿宋" w:hint="eastAsia"/>
          <w:szCs w:val="32"/>
        </w:rPr>
        <w:t>一、准确把握总体要求</w:t>
      </w:r>
    </w:p>
    <w:p w:rsidR="00236A05" w:rsidRPr="00440A49" w:rsidRDefault="00ED5154">
      <w:pPr>
        <w:ind w:firstLineChars="200" w:firstLine="624"/>
        <w:rPr>
          <w:rFonts w:ascii="仿宋" w:eastAsia="仿宋" w:hAnsi="仿宋"/>
          <w:szCs w:val="32"/>
        </w:rPr>
      </w:pPr>
      <w:r w:rsidRPr="00440A49">
        <w:rPr>
          <w:rFonts w:ascii="仿宋" w:eastAsia="仿宋" w:hAnsi="仿宋" w:hint="eastAsia"/>
          <w:szCs w:val="32"/>
        </w:rPr>
        <w:t>为中国人民谋幸福，为中华民族谋复兴，是中国共产党人的初心和使命。不忘初心、牢记使命，是加强党的建设的永恒课题，是全体党员、干部的终身课题。开展第二批主题教育要认真学习贯彻习近平总书记重要指示批示精神和中央《意见》要求，把深入学习贯彻习近平新时代中国特色社会主义思想作为根本任务，全面把握守初心、担使命，找差距、抓落实的总要求，坚持抓思想认识到位、抓检视问题到位、抓整改落实到位、抓组织领导到位，充分借鉴运用第一批主题教育成功经验，以彻底的自我革命精神解决违背初心和使命的各种问题，努力实现理论学习有收获、思想政治受洗礼、干事创业敢担当、为民服务解难题、清正廉洁</w:t>
      </w:r>
      <w:r w:rsidRPr="00440A49">
        <w:rPr>
          <w:rFonts w:ascii="仿宋" w:eastAsia="仿宋" w:hAnsi="仿宋" w:hint="eastAsia"/>
          <w:szCs w:val="32"/>
        </w:rPr>
        <w:lastRenderedPageBreak/>
        <w:t>作表率的目标。</w:t>
      </w:r>
    </w:p>
    <w:p w:rsidR="00236A05" w:rsidRPr="00440A49" w:rsidRDefault="00ED5154">
      <w:pPr>
        <w:ind w:firstLineChars="200" w:firstLine="624"/>
        <w:rPr>
          <w:rFonts w:ascii="仿宋" w:eastAsia="仿宋" w:hAnsi="仿宋"/>
          <w:szCs w:val="32"/>
        </w:rPr>
      </w:pPr>
      <w:r w:rsidRPr="00440A49">
        <w:rPr>
          <w:rFonts w:ascii="仿宋" w:eastAsia="仿宋" w:hAnsi="仿宋" w:cs="Times New Roman"/>
          <w:szCs w:val="32"/>
        </w:rPr>
        <w:t>1.聚焦主题主线。</w:t>
      </w:r>
      <w:r w:rsidRPr="00440A49">
        <w:rPr>
          <w:rFonts w:ascii="仿宋" w:eastAsia="仿宋" w:hAnsi="仿宋" w:hint="eastAsia"/>
          <w:szCs w:val="32"/>
        </w:rPr>
        <w:t>开展第二批主题教育，要围绕学习贯彻习近平新时代中国特色社会主义思想这条主线，紧扣习近平总书记关于“不忘初心、牢记使命”重要论述，体现到学习教育、调査研究、检视问题、整改落实各方面，引导党员、干部，原原本本学，以理论滋养初心、以理论引领使命，増强“四个意识”、坚定“四个自信”、做到“两个维护”。</w:t>
      </w:r>
    </w:p>
    <w:p w:rsidR="00236A05" w:rsidRPr="00440A49" w:rsidRDefault="00ED5154">
      <w:pPr>
        <w:ind w:firstLineChars="200" w:firstLine="624"/>
        <w:rPr>
          <w:rFonts w:ascii="仿宋" w:eastAsia="仿宋" w:hAnsi="仿宋"/>
          <w:szCs w:val="32"/>
        </w:rPr>
      </w:pPr>
      <w:r w:rsidRPr="00440A49">
        <w:rPr>
          <w:rFonts w:ascii="仿宋" w:eastAsia="仿宋" w:hAnsi="仿宋" w:cs="Times New Roman"/>
          <w:szCs w:val="32"/>
        </w:rPr>
        <w:t>2.突出问题导向。</w:t>
      </w:r>
      <w:r w:rsidRPr="00440A49">
        <w:rPr>
          <w:rFonts w:ascii="仿宋" w:eastAsia="仿宋" w:hAnsi="仿宋" w:hint="eastAsia"/>
          <w:szCs w:val="32"/>
        </w:rPr>
        <w:t>要坚持把“改”字贯穿主题教育全过程，坚持刀刃向内解决问题，同一切影响党的先进性、弱化党的纯洁性的问题作坚决斗争，彻底肃清孙政才、苏荣、王珉流毒影响，深刻反思</w:t>
      </w:r>
      <w:r w:rsidR="0056323F" w:rsidRPr="00440A49">
        <w:rPr>
          <w:rFonts w:ascii="仿宋" w:eastAsia="仿宋" w:hAnsi="仿宋" w:hint="eastAsia"/>
          <w:szCs w:val="32"/>
        </w:rPr>
        <w:t>宋利菲、张德友等</w:t>
      </w:r>
      <w:r w:rsidRPr="00440A49">
        <w:rPr>
          <w:rFonts w:ascii="仿宋" w:eastAsia="仿宋" w:hAnsi="仿宋" w:hint="eastAsia"/>
          <w:szCs w:val="32"/>
        </w:rPr>
        <w:t>典型案</w:t>
      </w:r>
      <w:r w:rsidR="0056323F" w:rsidRPr="00440A49">
        <w:rPr>
          <w:rFonts w:ascii="仿宋" w:eastAsia="仿宋" w:hAnsi="仿宋" w:hint="eastAsia"/>
          <w:szCs w:val="32"/>
        </w:rPr>
        <w:t>例</w:t>
      </w:r>
      <w:r w:rsidRPr="00440A49">
        <w:rPr>
          <w:rFonts w:ascii="仿宋" w:eastAsia="仿宋" w:hAnsi="仿宋" w:hint="eastAsia"/>
          <w:szCs w:val="32"/>
        </w:rPr>
        <w:t>，聚焦</w:t>
      </w:r>
      <w:r w:rsidR="00116229" w:rsidRPr="00440A49">
        <w:rPr>
          <w:rFonts w:ascii="仿宋" w:eastAsia="仿宋" w:hAnsi="仿宋" w:hint="eastAsia"/>
          <w:szCs w:val="32"/>
        </w:rPr>
        <w:t>中央环保督察、扫黑除恶专项督导反馈问题等，既着力解决党员</w:t>
      </w:r>
      <w:r w:rsidRPr="00440A49">
        <w:rPr>
          <w:rFonts w:ascii="仿宋" w:eastAsia="仿宋" w:hAnsi="仿宋" w:hint="eastAsia"/>
          <w:szCs w:val="32"/>
        </w:rPr>
        <w:t>干</w:t>
      </w:r>
      <w:r w:rsidR="00116229" w:rsidRPr="00440A49">
        <w:rPr>
          <w:rFonts w:ascii="仿宋" w:eastAsia="仿宋" w:hAnsi="仿宋" w:hint="eastAsia"/>
          <w:szCs w:val="32"/>
        </w:rPr>
        <w:t>警</w:t>
      </w:r>
      <w:r w:rsidRPr="00440A49">
        <w:rPr>
          <w:rFonts w:ascii="仿宋" w:eastAsia="仿宋" w:hAnsi="仿宋" w:hint="eastAsia"/>
          <w:szCs w:val="32"/>
        </w:rPr>
        <w:t>自身存在的问题特别是思想根子问题，坚守理想信念、初心使命不动摇，又着力解决群众最关心最直接最现实的利益问题，以</w:t>
      </w:r>
      <w:r w:rsidR="00116229" w:rsidRPr="00440A49">
        <w:rPr>
          <w:rFonts w:ascii="仿宋" w:eastAsia="仿宋" w:hAnsi="仿宋" w:hint="eastAsia"/>
          <w:szCs w:val="32"/>
        </w:rPr>
        <w:t>司法</w:t>
      </w:r>
      <w:r w:rsidRPr="00440A49">
        <w:rPr>
          <w:rFonts w:ascii="仿宋" w:eastAsia="仿宋" w:hAnsi="仿宋" w:hint="eastAsia"/>
          <w:szCs w:val="32"/>
        </w:rPr>
        <w:t>为民、为民尽责的实际成效取信于民。</w:t>
      </w:r>
    </w:p>
    <w:p w:rsidR="00236A05" w:rsidRPr="00440A49" w:rsidRDefault="00ED5154">
      <w:pPr>
        <w:ind w:firstLineChars="200" w:firstLine="624"/>
        <w:rPr>
          <w:rFonts w:ascii="仿宋" w:eastAsia="仿宋" w:hAnsi="仿宋"/>
          <w:szCs w:val="32"/>
        </w:rPr>
      </w:pPr>
      <w:r w:rsidRPr="00440A49">
        <w:rPr>
          <w:rFonts w:ascii="仿宋" w:eastAsia="仿宋" w:hAnsi="仿宋" w:cs="Times New Roman"/>
          <w:szCs w:val="32"/>
        </w:rPr>
        <w:t>3.强化示范带动。</w:t>
      </w:r>
      <w:r w:rsidR="000E3EBC" w:rsidRPr="00440A49">
        <w:rPr>
          <w:rFonts w:ascii="仿宋" w:eastAsia="仿宋" w:hAnsi="仿宋" w:hint="eastAsia"/>
          <w:szCs w:val="32"/>
        </w:rPr>
        <w:t>党组</w:t>
      </w:r>
      <w:r w:rsidRPr="00440A49">
        <w:rPr>
          <w:rFonts w:ascii="仿宋" w:eastAsia="仿宋" w:hAnsi="仿宋" w:hint="eastAsia"/>
          <w:szCs w:val="32"/>
        </w:rPr>
        <w:t>班子为重点，先学先改、即知即改，带头深化学习教育，带头开展调查研究，带头深刻检视问题，带头抓好整改落实，示范带动广大党员、干</w:t>
      </w:r>
      <w:r w:rsidR="00116229" w:rsidRPr="00440A49">
        <w:rPr>
          <w:rFonts w:ascii="仿宋" w:eastAsia="仿宋" w:hAnsi="仿宋" w:hint="eastAsia"/>
          <w:szCs w:val="32"/>
        </w:rPr>
        <w:t>警</w:t>
      </w:r>
      <w:r w:rsidRPr="00440A49">
        <w:rPr>
          <w:rFonts w:ascii="仿宋" w:eastAsia="仿宋" w:hAnsi="仿宋" w:hint="eastAsia"/>
          <w:szCs w:val="32"/>
        </w:rPr>
        <w:t>的学习教育。要突出严的要求、严的精神，把严的标准、严的措施、严的纪律贯穿主题教育全过程，以严促深入、以严求实效，坚决防止放松要求、降低标准。</w:t>
      </w:r>
    </w:p>
    <w:p w:rsidR="00236A05" w:rsidRPr="00440A49" w:rsidRDefault="00ED5154">
      <w:pPr>
        <w:ind w:firstLineChars="200" w:firstLine="624"/>
        <w:rPr>
          <w:rFonts w:ascii="仿宋" w:eastAsia="仿宋" w:hAnsi="仿宋"/>
          <w:szCs w:val="32"/>
        </w:rPr>
      </w:pPr>
      <w:r w:rsidRPr="00440A49">
        <w:rPr>
          <w:rFonts w:ascii="仿宋" w:eastAsia="仿宋" w:hAnsi="仿宋" w:cs="Times New Roman"/>
          <w:szCs w:val="32"/>
        </w:rPr>
        <w:t>4.凝聚奋进力量。</w:t>
      </w:r>
      <w:r w:rsidRPr="00440A49">
        <w:rPr>
          <w:rFonts w:ascii="仿宋" w:eastAsia="仿宋" w:hAnsi="仿宋" w:hint="eastAsia"/>
          <w:szCs w:val="32"/>
        </w:rPr>
        <w:t>要把主题教育与庆祝新中国成立70周年</w:t>
      </w:r>
      <w:r w:rsidRPr="00440A49">
        <w:rPr>
          <w:rFonts w:ascii="仿宋" w:eastAsia="仿宋" w:hAnsi="仿宋" w:hint="eastAsia"/>
          <w:szCs w:val="32"/>
        </w:rPr>
        <w:lastRenderedPageBreak/>
        <w:t>结合起来，引导广大党员干</w:t>
      </w:r>
      <w:r w:rsidR="00116229" w:rsidRPr="00440A49">
        <w:rPr>
          <w:rFonts w:ascii="仿宋" w:eastAsia="仿宋" w:hAnsi="仿宋" w:hint="eastAsia"/>
          <w:szCs w:val="32"/>
        </w:rPr>
        <w:t>警</w:t>
      </w:r>
      <w:r w:rsidRPr="00440A49">
        <w:rPr>
          <w:rFonts w:ascii="仿宋" w:eastAsia="仿宋" w:hAnsi="仿宋" w:hint="eastAsia"/>
          <w:szCs w:val="32"/>
        </w:rPr>
        <w:t>不忘历史、不忘初心，始终保持奋斗精神和革命精神，敢于斗争、善于斗争，勇于战胜各种艰难险阻、风险挑战，在打先锋、站排头，服务长春现代化都市圈建设中扛起使命担当，巩固凝心聚力干事的良好氛围，以实实在在的工作业绩践行初心使命，为推动长春新区高质量发展作出积极贡献。</w:t>
      </w:r>
    </w:p>
    <w:p w:rsidR="00236A05" w:rsidRPr="00440A49" w:rsidRDefault="00ED5154">
      <w:pPr>
        <w:ind w:firstLineChars="200" w:firstLine="624"/>
        <w:rPr>
          <w:rFonts w:ascii="仿宋" w:eastAsia="仿宋" w:hAnsi="仿宋"/>
          <w:szCs w:val="32"/>
        </w:rPr>
      </w:pPr>
      <w:r w:rsidRPr="00440A49">
        <w:rPr>
          <w:rFonts w:ascii="仿宋" w:eastAsia="仿宋" w:hAnsi="仿宋" w:hint="eastAsia"/>
          <w:szCs w:val="32"/>
        </w:rPr>
        <w:t>第二批主题教育，从2019年9月开始，11月底基本结束。</w:t>
      </w:r>
    </w:p>
    <w:p w:rsidR="00236A05" w:rsidRPr="00440A49" w:rsidRDefault="00ED5154">
      <w:pPr>
        <w:ind w:firstLineChars="200" w:firstLine="624"/>
        <w:rPr>
          <w:rFonts w:ascii="仿宋" w:eastAsia="仿宋" w:hAnsi="仿宋"/>
          <w:szCs w:val="32"/>
        </w:rPr>
      </w:pPr>
      <w:r w:rsidRPr="00440A49">
        <w:rPr>
          <w:rFonts w:ascii="仿宋" w:eastAsia="仿宋" w:hAnsi="仿宋" w:hint="eastAsia"/>
          <w:szCs w:val="32"/>
        </w:rPr>
        <w:t>二、突出抓好处级以上领导班子和领导干部主题教育</w:t>
      </w:r>
    </w:p>
    <w:p w:rsidR="00116229" w:rsidRPr="00440A49" w:rsidRDefault="00ED5154">
      <w:pPr>
        <w:ind w:firstLineChars="200" w:firstLine="624"/>
        <w:rPr>
          <w:rFonts w:ascii="仿宋" w:eastAsia="仿宋" w:hAnsi="仿宋"/>
          <w:szCs w:val="32"/>
        </w:rPr>
      </w:pPr>
      <w:r w:rsidRPr="00440A49">
        <w:rPr>
          <w:rFonts w:ascii="仿宋" w:eastAsia="仿宋" w:hAnsi="仿宋" w:hint="eastAsia"/>
          <w:szCs w:val="32"/>
        </w:rPr>
        <w:t>要抓好学习教育、调查研究、检视问题、整改落实等四项重点措施落实，确保取得实效。</w:t>
      </w:r>
    </w:p>
    <w:p w:rsidR="00236A05" w:rsidRPr="00440A49" w:rsidRDefault="00ED5154">
      <w:pPr>
        <w:ind w:firstLineChars="200" w:firstLine="624"/>
        <w:rPr>
          <w:rFonts w:ascii="仿宋" w:eastAsia="仿宋" w:hAnsi="仿宋"/>
          <w:szCs w:val="32"/>
        </w:rPr>
      </w:pPr>
      <w:r w:rsidRPr="00440A49">
        <w:rPr>
          <w:rFonts w:ascii="仿宋" w:eastAsia="仿宋" w:hAnsi="仿宋" w:hint="eastAsia"/>
          <w:szCs w:val="32"/>
        </w:rPr>
        <w:t>（一）把握基本要求</w:t>
      </w:r>
    </w:p>
    <w:p w:rsidR="00236A05" w:rsidRPr="00440A49" w:rsidRDefault="00ED5154" w:rsidP="0056323F">
      <w:pPr>
        <w:ind w:firstLineChars="200" w:firstLine="626"/>
        <w:rPr>
          <w:rFonts w:ascii="仿宋" w:eastAsia="仿宋" w:hAnsi="仿宋"/>
          <w:szCs w:val="32"/>
        </w:rPr>
      </w:pPr>
      <w:r w:rsidRPr="00440A49">
        <w:rPr>
          <w:rFonts w:ascii="仿宋" w:eastAsia="仿宋" w:hAnsi="仿宋" w:hint="eastAsia"/>
          <w:b/>
          <w:szCs w:val="32"/>
        </w:rPr>
        <w:t>1.聚焦主题主线推进四项重点措施。</w:t>
      </w:r>
      <w:r w:rsidRPr="00440A49">
        <w:rPr>
          <w:rFonts w:ascii="仿宋" w:eastAsia="仿宋" w:hAnsi="仿宋" w:hint="eastAsia"/>
          <w:szCs w:val="32"/>
        </w:rPr>
        <w:t>牢牢抓住深入学习贯彻习近平新时代中国特色社会主义思想这条主线，始终聚焦“不忘初心、牢记使命”这个主题，来安排四项重点措施。学习教育要在学懂弄通做实习近平新时代中国特色社会主义思想上下功夫。调查研究、检视问题、整改落实要聚焦贯彻落实习近平新时代中国特色社会主义思想、习近平总书记重要指示批示精神和党中央决策部署，边学边査，立查立改。</w:t>
      </w:r>
    </w:p>
    <w:p w:rsidR="00236A05" w:rsidRPr="00440A49" w:rsidRDefault="00ED5154" w:rsidP="0056323F">
      <w:pPr>
        <w:ind w:firstLineChars="200" w:firstLine="626"/>
        <w:rPr>
          <w:rFonts w:ascii="仿宋" w:eastAsia="仿宋" w:hAnsi="仿宋"/>
          <w:szCs w:val="32"/>
        </w:rPr>
      </w:pPr>
      <w:r w:rsidRPr="00440A49">
        <w:rPr>
          <w:rFonts w:ascii="仿宋" w:eastAsia="仿宋" w:hAnsi="仿宋" w:hint="eastAsia"/>
          <w:b/>
          <w:szCs w:val="32"/>
        </w:rPr>
        <w:t>2.贯穿始终统筹推进四项重点措施。</w:t>
      </w:r>
      <w:r w:rsidRPr="00440A49">
        <w:rPr>
          <w:rFonts w:ascii="仿宋" w:eastAsia="仿宋" w:hAnsi="仿宋" w:hint="eastAsia"/>
          <w:szCs w:val="32"/>
        </w:rPr>
        <w:t>把学和做结合起来，把查和改贯通起来，推动学习教育、调查研究、</w:t>
      </w:r>
      <w:r w:rsidR="009930A7" w:rsidRPr="00440A49">
        <w:rPr>
          <w:rFonts w:ascii="仿宋" w:eastAsia="仿宋" w:hAnsi="仿宋" w:hint="eastAsia"/>
          <w:szCs w:val="32"/>
        </w:rPr>
        <w:t>检视问题、整改落实有机融合、贯穿始终，第二批主题教育四项措施</w:t>
      </w:r>
      <w:r w:rsidRPr="00440A49">
        <w:rPr>
          <w:rFonts w:ascii="仿宋" w:eastAsia="仿宋" w:hAnsi="仿宋" w:hint="eastAsia"/>
          <w:szCs w:val="32"/>
        </w:rPr>
        <w:t>不划阶段、不设节点，统筹推进。各部门要结合各自实际，探索方法、创新形</w:t>
      </w:r>
      <w:r w:rsidRPr="00440A49">
        <w:rPr>
          <w:rFonts w:ascii="仿宋" w:eastAsia="仿宋" w:hAnsi="仿宋" w:hint="eastAsia"/>
          <w:szCs w:val="32"/>
        </w:rPr>
        <w:lastRenderedPageBreak/>
        <w:t>式，切实把四项重点措施贯通起来，统筹推进。</w:t>
      </w:r>
    </w:p>
    <w:p w:rsidR="00236A05" w:rsidRPr="00440A49" w:rsidRDefault="00ED5154" w:rsidP="0056323F">
      <w:pPr>
        <w:ind w:firstLineChars="200" w:firstLine="626"/>
        <w:rPr>
          <w:rFonts w:ascii="仿宋" w:eastAsia="仿宋" w:hAnsi="仿宋"/>
          <w:szCs w:val="32"/>
        </w:rPr>
      </w:pPr>
      <w:r w:rsidRPr="00440A49">
        <w:rPr>
          <w:rFonts w:ascii="仿宋" w:eastAsia="仿宋" w:hAnsi="仿宋" w:hint="eastAsia"/>
          <w:b/>
          <w:szCs w:val="32"/>
        </w:rPr>
        <w:t>3.从实从严从细推进四项重点措施。</w:t>
      </w:r>
      <w:r w:rsidRPr="00440A49">
        <w:rPr>
          <w:rFonts w:ascii="仿宋" w:eastAsia="仿宋" w:hAnsi="仿宋" w:hint="eastAsia"/>
          <w:szCs w:val="32"/>
        </w:rPr>
        <w:t>学习教育、调查研究、检视问题、整改落实都要做实做好做到位。各部门要统筹安排、合理摆布各项措施和工作任务，突出重点，抓住关键，防止惯性思维、路径依赖，防止顾此失彼、单打一。领导干部</w:t>
      </w:r>
      <w:r w:rsidR="009930A7" w:rsidRPr="00440A49">
        <w:rPr>
          <w:rFonts w:ascii="仿宋" w:eastAsia="仿宋" w:hAnsi="仿宋" w:hint="eastAsia"/>
          <w:szCs w:val="32"/>
        </w:rPr>
        <w:t>和各部门负责人</w:t>
      </w:r>
      <w:r w:rsidRPr="00440A49">
        <w:rPr>
          <w:rFonts w:ascii="仿宋" w:eastAsia="仿宋" w:hAnsi="仿宋" w:hint="eastAsia"/>
          <w:szCs w:val="32"/>
        </w:rPr>
        <w:t>要带好头，不能只把自己当作主题教育的领导者、组织者置身于外，切实防止形式主义、官僚主义和走过场。</w:t>
      </w:r>
    </w:p>
    <w:p w:rsidR="00236A05" w:rsidRPr="00440A49" w:rsidRDefault="00ED5154">
      <w:pPr>
        <w:ind w:firstLineChars="200" w:firstLine="624"/>
        <w:rPr>
          <w:rFonts w:ascii="仿宋" w:eastAsia="仿宋" w:hAnsi="仿宋"/>
          <w:szCs w:val="32"/>
        </w:rPr>
      </w:pPr>
      <w:r w:rsidRPr="00440A49">
        <w:rPr>
          <w:rFonts w:ascii="仿宋" w:eastAsia="仿宋" w:hAnsi="仿宋" w:hint="eastAsia"/>
          <w:szCs w:val="32"/>
        </w:rPr>
        <w:t>（二）抓实学习教育</w:t>
      </w:r>
    </w:p>
    <w:p w:rsidR="00236A05" w:rsidRPr="00440A49" w:rsidRDefault="00ED5154" w:rsidP="0056323F">
      <w:pPr>
        <w:ind w:firstLineChars="200" w:firstLine="626"/>
        <w:rPr>
          <w:rFonts w:ascii="仿宋" w:eastAsia="仿宋" w:hAnsi="仿宋"/>
          <w:szCs w:val="32"/>
        </w:rPr>
      </w:pPr>
      <w:r w:rsidRPr="00440A49">
        <w:rPr>
          <w:rFonts w:ascii="仿宋" w:eastAsia="仿宋" w:hAnsi="仿宋" w:hint="eastAsia"/>
          <w:b/>
          <w:szCs w:val="32"/>
        </w:rPr>
        <w:t>1.原原本本学。</w:t>
      </w:r>
      <w:r w:rsidRPr="00440A49">
        <w:rPr>
          <w:rFonts w:ascii="仿宋" w:eastAsia="仿宋" w:hAnsi="仿宋" w:hint="eastAsia"/>
          <w:szCs w:val="32"/>
        </w:rPr>
        <w:t>党员领导干部要以自学为主，静下心、坐下来，读原著、学原文、悟原理。通读《习近平关于“不忘初心、牢记使命”重要论述选编》，认真学习党章党规、《习近平新时代中国特色社会主义思想学习纲要》，深入学习习近平总书记在“不忘初心、牢记使命”主题教育工作会议、中央政治局第十五次集体学习、中央和国家机关党的建设工作会议和在内蒙古考察并指导开展“不忘初心、牢记使命”主题教育时的重要讲话，及时跟进学习习近平总书记最新重要讲话精神，学习习近平总书记对本地区本领域工作的重要指示批示精神，认真学习党史和新中国史。党员领导干部每个工作日至少安排1个小时开展自学，学习时间不足的要夜读“补课”，切实在多思多想、学深悟透，系统全面、融会贯通上下功夫，原则上不对学习笔记作硬性要求。</w:t>
      </w:r>
    </w:p>
    <w:p w:rsidR="00236A05" w:rsidRPr="00440A49" w:rsidRDefault="00ED5154" w:rsidP="0056323F">
      <w:pPr>
        <w:ind w:firstLineChars="200" w:firstLine="626"/>
        <w:rPr>
          <w:rFonts w:ascii="仿宋" w:eastAsia="仿宋" w:hAnsi="仿宋"/>
          <w:szCs w:val="32"/>
        </w:rPr>
      </w:pPr>
      <w:r w:rsidRPr="00440A49">
        <w:rPr>
          <w:rFonts w:ascii="仿宋" w:eastAsia="仿宋" w:hAnsi="仿宋" w:hint="eastAsia"/>
          <w:b/>
          <w:szCs w:val="32"/>
        </w:rPr>
        <w:t>2.集中学习研讨。</w:t>
      </w:r>
      <w:r w:rsidRPr="00440A49">
        <w:rPr>
          <w:rFonts w:ascii="仿宋" w:eastAsia="仿宋" w:hAnsi="仿宋" w:hint="eastAsia"/>
          <w:szCs w:val="32"/>
        </w:rPr>
        <w:t>通过理论中心组学习、</w:t>
      </w:r>
      <w:r w:rsidR="009930A7" w:rsidRPr="00440A49">
        <w:rPr>
          <w:rFonts w:ascii="仿宋" w:eastAsia="仿宋" w:hAnsi="仿宋" w:hint="eastAsia"/>
          <w:szCs w:val="32"/>
        </w:rPr>
        <w:t>参加新区</w:t>
      </w:r>
      <w:r w:rsidRPr="00440A49">
        <w:rPr>
          <w:rFonts w:ascii="仿宋" w:eastAsia="仿宋" w:hAnsi="仿宋" w:hint="eastAsia"/>
          <w:szCs w:val="32"/>
        </w:rPr>
        <w:t>举办读书班等形式，聚焦学习贯彻习近平总书记关于“不忘初心、牢记使</w:t>
      </w:r>
      <w:r w:rsidRPr="00440A49">
        <w:rPr>
          <w:rFonts w:ascii="仿宋" w:eastAsia="仿宋" w:hAnsi="仿宋" w:hint="eastAsia"/>
          <w:szCs w:val="32"/>
        </w:rPr>
        <w:lastRenderedPageBreak/>
        <w:t>命”的重要论述进行研讨交流。围绕党的政治建设、全面从严治党、理想信念、宗旨性质、担当作为、政治纪律和政治规矩、党性修养、廉洁自律8个方面，列出若干专题。集中学习研讨主要在</w:t>
      </w:r>
      <w:r w:rsidR="009930A7" w:rsidRPr="00440A49">
        <w:rPr>
          <w:rFonts w:ascii="仿宋" w:eastAsia="仿宋" w:hAnsi="仿宋" w:hint="eastAsia"/>
          <w:szCs w:val="32"/>
        </w:rPr>
        <w:t>党组</w:t>
      </w:r>
      <w:r w:rsidRPr="00440A49">
        <w:rPr>
          <w:rFonts w:ascii="仿宋" w:eastAsia="仿宋" w:hAnsi="仿宋" w:hint="eastAsia"/>
          <w:szCs w:val="32"/>
        </w:rPr>
        <w:t>班子成员和领导干部中进行，既可以连续安排，也可以按专题分段安排，总的时间为5-7天。学习研讨不能偏离主题，不能以专家讲座、理论辅导代替自学和研讨。</w:t>
      </w:r>
    </w:p>
    <w:p w:rsidR="00236A05" w:rsidRPr="00440A49" w:rsidRDefault="00ED5154" w:rsidP="0056323F">
      <w:pPr>
        <w:ind w:firstLineChars="200" w:firstLine="626"/>
        <w:rPr>
          <w:rFonts w:ascii="仿宋" w:eastAsia="仿宋" w:hAnsi="仿宋"/>
          <w:szCs w:val="32"/>
        </w:rPr>
      </w:pPr>
      <w:r w:rsidRPr="00440A49">
        <w:rPr>
          <w:rFonts w:ascii="仿宋" w:eastAsia="仿宋" w:hAnsi="仿宋" w:hint="eastAsia"/>
          <w:b/>
          <w:szCs w:val="32"/>
        </w:rPr>
        <w:t>3.强化思想教育。</w:t>
      </w:r>
      <w:r w:rsidRPr="00440A49">
        <w:rPr>
          <w:rFonts w:ascii="仿宋" w:eastAsia="仿宋" w:hAnsi="仿宋" w:hint="eastAsia"/>
          <w:szCs w:val="32"/>
        </w:rPr>
        <w:t>通过组织专题辅导讲座、</w:t>
      </w:r>
      <w:r w:rsidR="008D37DB" w:rsidRPr="00440A49">
        <w:rPr>
          <w:rFonts w:ascii="仿宋" w:eastAsia="仿宋" w:hAnsi="仿宋" w:hint="eastAsia"/>
          <w:szCs w:val="32"/>
        </w:rPr>
        <w:t>参加</w:t>
      </w:r>
      <w:r w:rsidRPr="00440A49">
        <w:rPr>
          <w:rFonts w:ascii="仿宋" w:eastAsia="仿宋" w:hAnsi="仿宋" w:hint="eastAsia"/>
          <w:szCs w:val="32"/>
        </w:rPr>
        <w:t>举办先进事迹报告会、开展革命传统宣讲、参观红色教育基地、观看警示教育片等形式，扎实开展革命传统教育、形势政策教育、先进典型教育和警示教育。要注重运用各领域攻坚克难典型案例开展学习，深入学习张富清、黄大年、郑德荣等先进典型的崇高精神和伟大人格，认真开展向孟祥民同志学习活动。要充分利用本</w:t>
      </w:r>
      <w:r w:rsidR="008D37DB" w:rsidRPr="00440A49">
        <w:rPr>
          <w:rFonts w:ascii="仿宋" w:eastAsia="仿宋" w:hAnsi="仿宋" w:hint="eastAsia"/>
          <w:szCs w:val="32"/>
        </w:rPr>
        <w:t>地</w:t>
      </w:r>
      <w:r w:rsidRPr="00440A49">
        <w:rPr>
          <w:rFonts w:ascii="仿宋" w:eastAsia="仿宋" w:hAnsi="仿宋" w:hint="eastAsia"/>
          <w:szCs w:val="32"/>
        </w:rPr>
        <w:t>红色教育资源，就近就便开展革命传统教育，原则上不跨地区开展。</w:t>
      </w:r>
    </w:p>
    <w:p w:rsidR="00236A05" w:rsidRPr="00440A49" w:rsidRDefault="00ED5154">
      <w:pPr>
        <w:ind w:firstLineChars="200" w:firstLine="624"/>
        <w:rPr>
          <w:rFonts w:ascii="仿宋" w:eastAsia="仿宋" w:hAnsi="仿宋"/>
          <w:szCs w:val="32"/>
        </w:rPr>
      </w:pPr>
      <w:r w:rsidRPr="00440A49">
        <w:rPr>
          <w:rFonts w:ascii="仿宋" w:eastAsia="仿宋" w:hAnsi="仿宋" w:hint="eastAsia"/>
          <w:szCs w:val="32"/>
        </w:rPr>
        <w:t>（三）深入调查研究</w:t>
      </w:r>
    </w:p>
    <w:p w:rsidR="00236A05" w:rsidRPr="00440A49" w:rsidRDefault="00ED5154" w:rsidP="0056323F">
      <w:pPr>
        <w:ind w:firstLineChars="200" w:firstLine="626"/>
        <w:rPr>
          <w:rFonts w:ascii="仿宋" w:eastAsia="仿宋" w:hAnsi="仿宋"/>
          <w:szCs w:val="32"/>
        </w:rPr>
      </w:pPr>
      <w:r w:rsidRPr="00440A49">
        <w:rPr>
          <w:rFonts w:ascii="仿宋" w:eastAsia="仿宋" w:hAnsi="仿宋" w:hint="eastAsia"/>
          <w:b/>
          <w:szCs w:val="32"/>
        </w:rPr>
        <w:t>1.坚持问题导向。</w:t>
      </w:r>
      <w:r w:rsidRPr="00440A49">
        <w:rPr>
          <w:rFonts w:ascii="仿宋" w:eastAsia="仿宋" w:hAnsi="仿宋" w:hint="eastAsia"/>
          <w:szCs w:val="32"/>
        </w:rPr>
        <w:t>着眼查找自身问题和解决实际问题，立足职能职责和当前正在做的事情，转作风、强担当、抓落实。重点围绕贯彻落实党中央决策部署和习近平总书记重要指示批示精神，围绕解决党的建设面临的紧迫问题，围绕坚决打好“三大攻坚战”、应对和化解各种风险挑战，围绕解决本部门存在的突出问题和群众反映强烈的热点难点问题，结合当前全区正在开展的“专班抓项目”、“万人助万企”、“城市乱象集中整治”、“农村人居环境集中整治”等四项重点工作，也要结合新区打造营商环境、促进招</w:t>
      </w:r>
      <w:r w:rsidRPr="00440A49">
        <w:rPr>
          <w:rFonts w:ascii="仿宋" w:eastAsia="仿宋" w:hAnsi="仿宋" w:hint="eastAsia"/>
          <w:szCs w:val="32"/>
        </w:rPr>
        <w:lastRenderedPageBreak/>
        <w:t>商引资和项目落位、推动基层组织提升年工作，有针对性地列出调研题目，采取领题调研、专项调研等形式，综合运用座谈访谈、典型剖析的办法，把情况摸清楚，把症结分析透，研究提出解决问题、改进工作的办法措施。党员领导干部在调研中要注重查摆工作短板和自身不足，检查自己对群众的感情和态度。</w:t>
      </w:r>
    </w:p>
    <w:p w:rsidR="00236A05" w:rsidRPr="00440A49" w:rsidRDefault="00ED5154" w:rsidP="0056323F">
      <w:pPr>
        <w:ind w:firstLineChars="200" w:firstLine="626"/>
        <w:rPr>
          <w:rFonts w:ascii="仿宋" w:eastAsia="仿宋" w:hAnsi="仿宋"/>
          <w:szCs w:val="32"/>
        </w:rPr>
      </w:pPr>
      <w:r w:rsidRPr="00440A49">
        <w:rPr>
          <w:rFonts w:ascii="仿宋" w:eastAsia="仿宋" w:hAnsi="仿宋" w:hint="eastAsia"/>
          <w:b/>
          <w:szCs w:val="32"/>
        </w:rPr>
        <w:t>2.集体交流调硏成果。</w:t>
      </w:r>
      <w:r w:rsidRPr="00440A49">
        <w:rPr>
          <w:rFonts w:ascii="仿宋" w:eastAsia="仿宋" w:hAnsi="仿宋" w:hint="eastAsia"/>
          <w:szCs w:val="32"/>
        </w:rPr>
        <w:t>调研结束后，</w:t>
      </w:r>
      <w:r w:rsidR="008D37DB" w:rsidRPr="00440A49">
        <w:rPr>
          <w:rFonts w:ascii="仿宋" w:eastAsia="仿宋" w:hAnsi="仿宋" w:hint="eastAsia"/>
          <w:szCs w:val="32"/>
        </w:rPr>
        <w:t>党组</w:t>
      </w:r>
      <w:r w:rsidRPr="00440A49">
        <w:rPr>
          <w:rFonts w:ascii="仿宋" w:eastAsia="仿宋" w:hAnsi="仿宋" w:hint="eastAsia"/>
          <w:szCs w:val="32"/>
        </w:rPr>
        <w:t>班子成员要梳理调硏情况，形成有情况有分析、有解决问题的思路和举措的调研报告。10月底前，要</w:t>
      </w:r>
      <w:r w:rsidR="008D37DB" w:rsidRPr="00440A49">
        <w:rPr>
          <w:rFonts w:ascii="仿宋" w:eastAsia="仿宋" w:hAnsi="仿宋" w:hint="eastAsia"/>
          <w:szCs w:val="32"/>
        </w:rPr>
        <w:t>参加新区</w:t>
      </w:r>
      <w:r w:rsidRPr="00440A49">
        <w:rPr>
          <w:rFonts w:ascii="仿宋" w:eastAsia="仿宋" w:hAnsi="仿宋" w:hint="eastAsia"/>
          <w:szCs w:val="32"/>
        </w:rPr>
        <w:t>召开1次调研成果交流会，在领导班子中集体交流调研成果，重点谈调研中初步弄清了什么问题、解决了什么问题，谈深入分析研究后形成的思路和解决问题的对策措施。通过调研成果交流，形成科学的意见和决策，推动调研成果转化为解决问题的具体行动。</w:t>
      </w:r>
    </w:p>
    <w:p w:rsidR="00236A05" w:rsidRPr="00440A49" w:rsidRDefault="00ED5154" w:rsidP="0056323F">
      <w:pPr>
        <w:ind w:firstLineChars="200" w:firstLine="626"/>
        <w:rPr>
          <w:rFonts w:ascii="仿宋" w:eastAsia="仿宋" w:hAnsi="仿宋"/>
          <w:szCs w:val="32"/>
        </w:rPr>
      </w:pPr>
      <w:r w:rsidRPr="00440A49">
        <w:rPr>
          <w:rFonts w:ascii="仿宋" w:eastAsia="仿宋" w:hAnsi="仿宋" w:hint="eastAsia"/>
          <w:b/>
          <w:szCs w:val="32"/>
        </w:rPr>
        <w:t>3.讲好专题党课。</w:t>
      </w:r>
      <w:r w:rsidR="008D37DB" w:rsidRPr="00440A49">
        <w:rPr>
          <w:rFonts w:ascii="仿宋" w:eastAsia="仿宋" w:hAnsi="仿宋" w:hint="eastAsia"/>
          <w:szCs w:val="32"/>
        </w:rPr>
        <w:t>党组</w:t>
      </w:r>
      <w:r w:rsidRPr="00440A49">
        <w:rPr>
          <w:rFonts w:ascii="仿宋" w:eastAsia="仿宋" w:hAnsi="仿宋" w:hint="eastAsia"/>
          <w:szCs w:val="32"/>
        </w:rPr>
        <w:t>班子成员要在深入学习理论和扎实开展调研基础上，讲好专题党课。专题党课要突出针对性，重点讲自己学习习近平新时代中国特色社会主义思想，特别是习近平总书记关于“不忘初心、牢记使命”重要论述的认识体会，讲存在的差距和不足，讲指导实践、推动改进工作的思路措施，讲悟初心、担使命的感悟。</w:t>
      </w:r>
      <w:r w:rsidR="008D37DB" w:rsidRPr="00440A49">
        <w:rPr>
          <w:rFonts w:ascii="仿宋" w:eastAsia="仿宋" w:hAnsi="仿宋" w:hint="eastAsia"/>
          <w:szCs w:val="32"/>
        </w:rPr>
        <w:t>院长</w:t>
      </w:r>
      <w:r w:rsidRPr="00440A49">
        <w:rPr>
          <w:rFonts w:ascii="仿宋" w:eastAsia="仿宋" w:hAnsi="仿宋" w:hint="eastAsia"/>
          <w:szCs w:val="32"/>
        </w:rPr>
        <w:t>要带头讲，其他班子成员到分管</w:t>
      </w:r>
      <w:r w:rsidR="008D37DB" w:rsidRPr="00440A49">
        <w:rPr>
          <w:rFonts w:ascii="仿宋" w:eastAsia="仿宋" w:hAnsi="仿宋" w:hint="eastAsia"/>
          <w:szCs w:val="32"/>
        </w:rPr>
        <w:t>部门</w:t>
      </w:r>
      <w:r w:rsidRPr="00440A49">
        <w:rPr>
          <w:rFonts w:ascii="仿宋" w:eastAsia="仿宋" w:hAnsi="仿宋" w:hint="eastAsia"/>
          <w:szCs w:val="32"/>
        </w:rPr>
        <w:t>讲。</w:t>
      </w:r>
    </w:p>
    <w:p w:rsidR="00236A05" w:rsidRPr="00440A49" w:rsidRDefault="00ED5154">
      <w:pPr>
        <w:ind w:firstLineChars="200" w:firstLine="624"/>
        <w:rPr>
          <w:rFonts w:ascii="仿宋" w:eastAsia="仿宋" w:hAnsi="仿宋"/>
          <w:szCs w:val="32"/>
        </w:rPr>
      </w:pPr>
      <w:r w:rsidRPr="00440A49">
        <w:rPr>
          <w:rFonts w:ascii="仿宋" w:eastAsia="仿宋" w:hAnsi="仿宋" w:hint="eastAsia"/>
          <w:szCs w:val="32"/>
        </w:rPr>
        <w:t>（四）检视反思问题</w:t>
      </w:r>
    </w:p>
    <w:p w:rsidR="000E3EBC" w:rsidRPr="00440A49" w:rsidRDefault="00ED5154" w:rsidP="0056323F">
      <w:pPr>
        <w:ind w:firstLineChars="200" w:firstLine="626"/>
        <w:rPr>
          <w:rFonts w:ascii="仿宋" w:eastAsia="仿宋" w:hAnsi="仿宋"/>
          <w:szCs w:val="32"/>
        </w:rPr>
      </w:pPr>
      <w:r w:rsidRPr="00440A49">
        <w:rPr>
          <w:rFonts w:ascii="仿宋" w:eastAsia="仿宋" w:hAnsi="仿宋" w:hint="eastAsia"/>
          <w:b/>
          <w:szCs w:val="32"/>
        </w:rPr>
        <w:t>1.广泛听取意见。</w:t>
      </w:r>
      <w:r w:rsidRPr="00440A49">
        <w:rPr>
          <w:rFonts w:ascii="仿宋" w:eastAsia="仿宋" w:hAnsi="仿宋" w:hint="eastAsia"/>
          <w:szCs w:val="32"/>
        </w:rPr>
        <w:t>结合调查研究，通过落实“三会一课”、主题党日、谈心谈话等基本制度，采取个别访谈、召开座谈会、设立意见箱、发放征求意见表、新媒体留言等方式，广开言路、</w:t>
      </w:r>
      <w:r w:rsidRPr="00440A49">
        <w:rPr>
          <w:rFonts w:ascii="仿宋" w:eastAsia="仿宋" w:hAnsi="仿宋" w:hint="eastAsia"/>
          <w:szCs w:val="32"/>
        </w:rPr>
        <w:lastRenderedPageBreak/>
        <w:t>畅通渠道，真心诚意听取基层党员群众、工作服务对象的意见建议。</w:t>
      </w:r>
      <w:r w:rsidR="008D37DB" w:rsidRPr="00440A49">
        <w:rPr>
          <w:rFonts w:ascii="仿宋" w:eastAsia="仿宋" w:hAnsi="仿宋" w:hint="eastAsia"/>
          <w:szCs w:val="32"/>
        </w:rPr>
        <w:t>党组班子成员</w:t>
      </w:r>
      <w:r w:rsidRPr="00440A49">
        <w:rPr>
          <w:rFonts w:ascii="仿宋" w:eastAsia="仿宋" w:hAnsi="仿宋" w:hint="eastAsia"/>
          <w:szCs w:val="32"/>
        </w:rPr>
        <w:t>之间、</w:t>
      </w:r>
      <w:r w:rsidR="008D37DB" w:rsidRPr="00440A49">
        <w:rPr>
          <w:rFonts w:ascii="仿宋" w:eastAsia="仿宋" w:hAnsi="仿宋" w:hint="eastAsia"/>
          <w:szCs w:val="32"/>
        </w:rPr>
        <w:t>党组班子成员</w:t>
      </w:r>
      <w:r w:rsidRPr="00440A49">
        <w:rPr>
          <w:rFonts w:ascii="仿宋" w:eastAsia="仿宋" w:hAnsi="仿宋" w:hint="eastAsia"/>
          <w:szCs w:val="32"/>
        </w:rPr>
        <w:t>同分管部门负责同志之间要开展谈心谈话，相互听取意见建议。</w:t>
      </w:r>
    </w:p>
    <w:p w:rsidR="00236A05" w:rsidRPr="00440A49" w:rsidRDefault="00ED5154" w:rsidP="000E3EBC">
      <w:pPr>
        <w:ind w:firstLineChars="200" w:firstLine="626"/>
        <w:rPr>
          <w:rFonts w:ascii="仿宋" w:eastAsia="仿宋" w:hAnsi="仿宋"/>
          <w:szCs w:val="32"/>
        </w:rPr>
      </w:pPr>
      <w:r w:rsidRPr="00440A49">
        <w:rPr>
          <w:rFonts w:ascii="仿宋" w:eastAsia="仿宋" w:hAnsi="仿宋" w:hint="eastAsia"/>
          <w:b/>
          <w:szCs w:val="32"/>
        </w:rPr>
        <w:t>2.列出问题清单。</w:t>
      </w:r>
      <w:r w:rsidRPr="00440A49">
        <w:rPr>
          <w:rFonts w:ascii="仿宋" w:eastAsia="仿宋" w:hAnsi="仿宋" w:hint="eastAsia"/>
          <w:szCs w:val="32"/>
        </w:rPr>
        <w:t>党员领导干部要对照习近平新时代中国特色社会主义思想、习近平总书记重要指示批示精神和党中央决策部署，对照习近平总书记在“不忘初心、牢记使命”主题教育工作会议上的重要讲话中指出的突出问题，对照《中国共产党党内重要法规汇编》，对照初心使命，对照人民群众新期待，对照先进典型、身边榜样，结合征求到的意见建议，把自己摆进去、把职责摆进去、把工作摆进去，重点査找在増强“四个意识”、坚定“四个自信”、做到“两个维护”方面的差距，在做到“不忘初心、牢记使命”方面的差距，在群众观点、群众立场、群众感情、服务群众方面的差距，在知敬畏、存戒惧、守底线方面的差距，在思想觉悟、能力素质、担当作为、道德修养、作风形象方面的差距。一条一条列出问题清单，从思想、政治、作风、能力、廉政方面，特别是从主观上、思想上进行剖析，不搞官样文章，不硬性规定字数，坚决防止“大而空”、“小而碎”，防止“自我循环”、只出题不答题。</w:t>
      </w:r>
    </w:p>
    <w:p w:rsidR="00236A05" w:rsidRPr="00440A49" w:rsidRDefault="00ED5154" w:rsidP="0056323F">
      <w:pPr>
        <w:ind w:firstLineChars="200" w:firstLine="626"/>
        <w:rPr>
          <w:rFonts w:ascii="仿宋" w:eastAsia="仿宋" w:hAnsi="仿宋"/>
          <w:szCs w:val="32"/>
        </w:rPr>
      </w:pPr>
      <w:r w:rsidRPr="00440A49">
        <w:rPr>
          <w:rFonts w:ascii="仿宋" w:eastAsia="仿宋" w:hAnsi="仿宋" w:hint="eastAsia"/>
          <w:b/>
          <w:szCs w:val="32"/>
        </w:rPr>
        <w:t>3.召开对照党章党规找差距专题会议。</w:t>
      </w:r>
      <w:r w:rsidRPr="00440A49">
        <w:rPr>
          <w:rFonts w:ascii="仿宋" w:eastAsia="仿宋" w:hAnsi="仿宋" w:hint="eastAsia"/>
          <w:szCs w:val="32"/>
        </w:rPr>
        <w:t>党员领导干部要逐段逐句学习党章、《关于新形势下党内政治生活的若干准则》和《中国共产党纪律处分条例》，重点学习掌握关于党的性质、宗旨、指导思想、奋斗纲领和重大方针政策，党员权利和义务，党的制度</w:t>
      </w:r>
      <w:r w:rsidRPr="00440A49">
        <w:rPr>
          <w:rFonts w:ascii="仿宋" w:eastAsia="仿宋" w:hAnsi="仿宋" w:hint="eastAsia"/>
          <w:szCs w:val="32"/>
        </w:rPr>
        <w:lastRenderedPageBreak/>
        <w:t>和各级党组织的行为规范，党员领导干部的基本条件等规定；学习掌握《准则》关于坚定理想信念等方面的要求；学习掌握《条例》关于各类违规违纪行为处分的具体情形，逐一对照“18个是否”，全面查找各种违背初心和使命的问题，认真检视分析。11月上旬，</w:t>
      </w:r>
      <w:r w:rsidR="00A552EB" w:rsidRPr="00440A49">
        <w:rPr>
          <w:rFonts w:ascii="仿宋" w:eastAsia="仿宋" w:hAnsi="仿宋" w:hint="eastAsia"/>
          <w:szCs w:val="32"/>
        </w:rPr>
        <w:t>党组</w:t>
      </w:r>
      <w:r w:rsidRPr="00440A49">
        <w:rPr>
          <w:rFonts w:ascii="仿宋" w:eastAsia="仿宋" w:hAnsi="仿宋" w:hint="eastAsia"/>
          <w:szCs w:val="32"/>
        </w:rPr>
        <w:t>班子要安排专门时间，召开对照党章党规找差距专题会议，在集体学习党章党规后，实实在在地回答有没有问题，有问题的逐条讲清楚，没有问题的也要报告。班子成员要讲自己对照检查出来的问题，也要以对同志负责的态度，相互咬耳扯袖、提醒警醒，不断增强党员领导干部党的意识、党员意识、纪律意识，不断提升政治境界、思想境界、道徳境界。</w:t>
      </w:r>
    </w:p>
    <w:p w:rsidR="00236A05" w:rsidRPr="00440A49" w:rsidRDefault="00ED5154">
      <w:pPr>
        <w:ind w:firstLineChars="200" w:firstLine="624"/>
        <w:rPr>
          <w:rFonts w:ascii="仿宋" w:eastAsia="仿宋" w:hAnsi="仿宋"/>
          <w:szCs w:val="32"/>
        </w:rPr>
      </w:pPr>
      <w:r w:rsidRPr="00440A49">
        <w:rPr>
          <w:rFonts w:ascii="仿宋" w:eastAsia="仿宋" w:hAnsi="仿宋" w:hint="eastAsia"/>
          <w:szCs w:val="32"/>
        </w:rPr>
        <w:t>（五）抓好整改落实</w:t>
      </w:r>
    </w:p>
    <w:p w:rsidR="007B49E6" w:rsidRPr="00440A49" w:rsidRDefault="00ED5154" w:rsidP="0056323F">
      <w:pPr>
        <w:ind w:firstLineChars="200" w:firstLine="626"/>
        <w:rPr>
          <w:rFonts w:ascii="仿宋" w:eastAsia="仿宋" w:hAnsi="仿宋"/>
          <w:szCs w:val="32"/>
        </w:rPr>
      </w:pPr>
      <w:r w:rsidRPr="00440A49">
        <w:rPr>
          <w:rFonts w:ascii="仿宋" w:eastAsia="仿宋" w:hAnsi="仿宋" w:hint="eastAsia"/>
          <w:b/>
          <w:szCs w:val="32"/>
        </w:rPr>
        <w:t>1.着力落实习近平总书记重要指示批示精神和党中央决策部署。</w:t>
      </w:r>
      <w:r w:rsidRPr="00440A49">
        <w:rPr>
          <w:rFonts w:ascii="仿宋" w:eastAsia="仿宋" w:hAnsi="仿宋" w:hint="eastAsia"/>
          <w:szCs w:val="32"/>
        </w:rPr>
        <w:t>各部门要提高政治站位，逐条梳理贯彻落实习近平新时代中国特色社会主义思想、习近平总书记重要指示批示精神和党中央决策部署情况，建立工作台账，认真抓好落实。</w:t>
      </w:r>
    </w:p>
    <w:p w:rsidR="00236A05" w:rsidRPr="00440A49" w:rsidRDefault="00ED5154" w:rsidP="007B49E6">
      <w:pPr>
        <w:ind w:firstLineChars="200" w:firstLine="626"/>
        <w:rPr>
          <w:rFonts w:ascii="仿宋" w:eastAsia="仿宋" w:hAnsi="仿宋"/>
          <w:szCs w:val="32"/>
        </w:rPr>
      </w:pPr>
      <w:r w:rsidRPr="00440A49">
        <w:rPr>
          <w:rFonts w:ascii="仿宋" w:eastAsia="仿宋" w:hAnsi="仿宋" w:hint="eastAsia"/>
          <w:b/>
          <w:szCs w:val="32"/>
        </w:rPr>
        <w:t>2.上下联动抓好专项整治。</w:t>
      </w:r>
      <w:r w:rsidRPr="00440A49">
        <w:rPr>
          <w:rFonts w:ascii="仿宋" w:eastAsia="仿宋" w:hAnsi="仿宋" w:hint="eastAsia"/>
          <w:szCs w:val="32"/>
        </w:rPr>
        <w:t>按照新区主题教育领导小组《关于在“不忘初心、牢记使命”主题教育中开展专项整治的工作方案》（长新教组发</w:t>
      </w:r>
      <w:r w:rsidRPr="00440A49">
        <w:rPr>
          <w:rFonts w:ascii="仿宋" w:eastAsia="仿宋" w:hAnsi="仿宋"/>
          <w:szCs w:val="32"/>
        </w:rPr>
        <w:t>﹝2019﹞</w:t>
      </w:r>
      <w:r w:rsidRPr="00440A49">
        <w:rPr>
          <w:rFonts w:ascii="仿宋" w:eastAsia="仿宋" w:hAnsi="仿宋" w:hint="eastAsia"/>
          <w:szCs w:val="32"/>
        </w:rPr>
        <w:t>3号）以及各专项整治方案，坚持上下联动抓好专项整治，把专项整治贯通于两批主题教育，持续推进，务求实效。要结合实际，采取项目化方式，逐项推进专项整治。</w:t>
      </w:r>
      <w:r w:rsidR="007B49E6" w:rsidRPr="00440A49">
        <w:rPr>
          <w:rFonts w:ascii="仿宋" w:eastAsia="仿宋" w:hAnsi="仿宋" w:hint="eastAsia"/>
          <w:szCs w:val="32"/>
        </w:rPr>
        <w:t>我院</w:t>
      </w:r>
      <w:r w:rsidRPr="00440A49">
        <w:rPr>
          <w:rFonts w:ascii="仿宋" w:eastAsia="仿宋" w:hAnsi="仿宋" w:hint="eastAsia"/>
          <w:szCs w:val="32"/>
        </w:rPr>
        <w:t>成立领导机构和工作机构，确保第二批主题教育开好局，</w:t>
      </w:r>
      <w:r w:rsidR="007B49E6" w:rsidRPr="00440A49">
        <w:rPr>
          <w:rFonts w:ascii="仿宋" w:eastAsia="仿宋" w:hAnsi="仿宋" w:hint="eastAsia"/>
          <w:szCs w:val="32"/>
        </w:rPr>
        <w:t>领导小组要</w:t>
      </w:r>
      <w:r w:rsidRPr="00440A49">
        <w:rPr>
          <w:rFonts w:ascii="仿宋" w:eastAsia="仿宋" w:hAnsi="仿宋" w:hint="eastAsia"/>
          <w:szCs w:val="32"/>
        </w:rPr>
        <w:t>及时了解掌握工作进展，强化协调督导。对发现的典型</w:t>
      </w:r>
      <w:r w:rsidRPr="00440A49">
        <w:rPr>
          <w:rFonts w:ascii="仿宋" w:eastAsia="仿宋" w:hAnsi="仿宋" w:hint="eastAsia"/>
          <w:szCs w:val="32"/>
        </w:rPr>
        <w:lastRenderedPageBreak/>
        <w:t>案例以及专项整治情况，采取适当方式向党员干部群众通报。整治工作方案于9月15日前报上级巡回指导组。</w:t>
      </w:r>
    </w:p>
    <w:p w:rsidR="00236A05" w:rsidRPr="00440A49" w:rsidRDefault="00ED5154" w:rsidP="0056323F">
      <w:pPr>
        <w:ind w:firstLineChars="200" w:firstLine="626"/>
        <w:rPr>
          <w:rFonts w:ascii="仿宋" w:eastAsia="仿宋" w:hAnsi="仿宋"/>
          <w:szCs w:val="32"/>
        </w:rPr>
      </w:pPr>
      <w:r w:rsidRPr="00440A49">
        <w:rPr>
          <w:rFonts w:ascii="仿宋" w:eastAsia="仿宋" w:hAnsi="仿宋" w:hint="eastAsia"/>
          <w:b/>
          <w:szCs w:val="32"/>
        </w:rPr>
        <w:t>3.突出抓好问题整改。</w:t>
      </w:r>
      <w:r w:rsidRPr="00440A49">
        <w:rPr>
          <w:rFonts w:ascii="仿宋" w:eastAsia="仿宋" w:hAnsi="仿宋" w:hint="eastAsia"/>
          <w:szCs w:val="32"/>
        </w:rPr>
        <w:t>整改落实要从一开始就改起来，坚持边学边查边改，做到即知即改、应改尽改。从学习教育、调查研究过程中发现的问题，从领导班子和党员领导干部检视剖析出的问题，从群众反映强烈的问题、从信访积案中，分别列出1-2个最突出的、在主题教育期间能够解决的问题，抓紧整改解决，切实增强人民群众的获得感、幸福感、安全感。对查摆出来的其他问题，要逐项整改落实。整改措施要针对问题、落细落小，能够当下改的，明确时限和要求，按期整改到位；一时解决不了的，要制定阶段目标，盯住不放、持续整改。整改落实要防止虎头蛇尾，久拖不决，防止纸上整改、虚假整改。</w:t>
      </w:r>
    </w:p>
    <w:p w:rsidR="00236A05" w:rsidRPr="00440A49" w:rsidRDefault="00ED5154" w:rsidP="0056323F">
      <w:pPr>
        <w:ind w:firstLineChars="200" w:firstLine="626"/>
        <w:rPr>
          <w:rFonts w:ascii="仿宋" w:eastAsia="仿宋" w:hAnsi="仿宋"/>
          <w:szCs w:val="32"/>
        </w:rPr>
      </w:pPr>
      <w:r w:rsidRPr="00440A49">
        <w:rPr>
          <w:rFonts w:ascii="仿宋" w:eastAsia="仿宋" w:hAnsi="仿宋" w:hint="eastAsia"/>
          <w:b/>
          <w:szCs w:val="32"/>
        </w:rPr>
        <w:t>4.高质量开好专题民主生活会。</w:t>
      </w:r>
      <w:r w:rsidRPr="00440A49">
        <w:rPr>
          <w:rFonts w:ascii="仿宋" w:eastAsia="仿宋" w:hAnsi="仿宋" w:hint="eastAsia"/>
          <w:szCs w:val="32"/>
        </w:rPr>
        <w:t>第二批主题教育结束前，要召开专题民主生活会。要把开好专题民主生活会，作为</w:t>
      </w:r>
      <w:r w:rsidR="007B49E6" w:rsidRPr="00440A49">
        <w:rPr>
          <w:rFonts w:ascii="仿宋" w:eastAsia="仿宋" w:hAnsi="仿宋" w:hint="eastAsia"/>
          <w:szCs w:val="32"/>
        </w:rPr>
        <w:t>党组</w:t>
      </w:r>
      <w:r w:rsidRPr="00440A49">
        <w:rPr>
          <w:rFonts w:ascii="仿宋" w:eastAsia="仿宋" w:hAnsi="仿宋" w:hint="eastAsia"/>
          <w:szCs w:val="32"/>
        </w:rPr>
        <w:t>班子和党员领导干部守初心、担使命，找差距、抓落实的一次政治体检，作为检验主题教育成效的一项重要内容，紧扣学习贯彻习近平新时代中国特色社会主义思想这一主线，聚焦不忘初心、牢记使命这一主题，突出力戒形式主义、官僚主义，围绕“五个目标任务”，按照习近平总书记关于“四个对照”、</w:t>
      </w:r>
      <w:r w:rsidRPr="00440A49">
        <w:rPr>
          <w:rFonts w:ascii="仿宋" w:eastAsia="仿宋" w:hAnsi="仿宋"/>
          <w:szCs w:val="32"/>
        </w:rPr>
        <w:t>“</w:t>
      </w:r>
      <w:r w:rsidRPr="00440A49">
        <w:rPr>
          <w:rFonts w:ascii="仿宋" w:eastAsia="仿宋" w:hAnsi="仿宋" w:hint="eastAsia"/>
          <w:szCs w:val="32"/>
        </w:rPr>
        <w:t>四个找一找</w:t>
      </w:r>
      <w:r w:rsidRPr="00440A49">
        <w:rPr>
          <w:rFonts w:ascii="仿宋" w:eastAsia="仿宋" w:hAnsi="仿宋"/>
          <w:szCs w:val="32"/>
        </w:rPr>
        <w:t>”</w:t>
      </w:r>
      <w:r w:rsidRPr="00440A49">
        <w:rPr>
          <w:rFonts w:ascii="仿宋" w:eastAsia="仿宋" w:hAnsi="仿宋" w:hint="eastAsia"/>
          <w:szCs w:val="32"/>
        </w:rPr>
        <w:t>的要求，盘点收获、检视问题、深刻剖析，用好批评和自我批评武器。</w:t>
      </w:r>
    </w:p>
    <w:p w:rsidR="00236A05" w:rsidRPr="00440A49" w:rsidRDefault="007B49E6">
      <w:pPr>
        <w:ind w:firstLineChars="200" w:firstLine="624"/>
        <w:rPr>
          <w:rFonts w:ascii="仿宋" w:eastAsia="仿宋" w:hAnsi="仿宋"/>
          <w:szCs w:val="32"/>
        </w:rPr>
      </w:pPr>
      <w:r w:rsidRPr="00440A49">
        <w:rPr>
          <w:rFonts w:ascii="仿宋" w:eastAsia="仿宋" w:hAnsi="仿宋" w:hint="eastAsia"/>
          <w:szCs w:val="32"/>
        </w:rPr>
        <w:t>三、落实落细</w:t>
      </w:r>
      <w:r w:rsidR="00ED5154" w:rsidRPr="00440A49">
        <w:rPr>
          <w:rFonts w:ascii="仿宋" w:eastAsia="仿宋" w:hAnsi="仿宋" w:hint="eastAsia"/>
          <w:szCs w:val="32"/>
        </w:rPr>
        <w:t>党支部学习教育和检视整改</w:t>
      </w:r>
    </w:p>
    <w:p w:rsidR="00236A05" w:rsidRPr="00440A49" w:rsidRDefault="00ED5154">
      <w:pPr>
        <w:ind w:firstLineChars="200" w:firstLine="624"/>
        <w:rPr>
          <w:rFonts w:ascii="仿宋" w:eastAsia="仿宋" w:hAnsi="仿宋"/>
          <w:szCs w:val="32"/>
        </w:rPr>
      </w:pPr>
      <w:r w:rsidRPr="00440A49">
        <w:rPr>
          <w:rFonts w:ascii="仿宋" w:eastAsia="仿宋" w:hAnsi="仿宋" w:hint="eastAsia"/>
          <w:szCs w:val="32"/>
        </w:rPr>
        <w:lastRenderedPageBreak/>
        <w:t>除</w:t>
      </w:r>
      <w:r w:rsidR="007B49E6" w:rsidRPr="00440A49">
        <w:rPr>
          <w:rFonts w:ascii="仿宋" w:eastAsia="仿宋" w:hAnsi="仿宋" w:hint="eastAsia"/>
          <w:szCs w:val="32"/>
        </w:rPr>
        <w:t>党组</w:t>
      </w:r>
      <w:r w:rsidRPr="00440A49">
        <w:rPr>
          <w:rFonts w:ascii="仿宋" w:eastAsia="仿宋" w:hAnsi="仿宋" w:hint="eastAsia"/>
          <w:szCs w:val="32"/>
        </w:rPr>
        <w:t>班子之外的党员参加主题教育，要以党支部为单位，结合“两学一做”学习教育常态化制度化，依托“三会一课”、主题党日等进行，突出抓好学习教育和检视整改，通过落实“十个一”，做到“十个强化”，真正使广大党员筑牢信仰之基、补足精神之钙、把稳思想之舵。</w:t>
      </w:r>
    </w:p>
    <w:p w:rsidR="007B49E6" w:rsidRPr="00440A49" w:rsidRDefault="00ED5154" w:rsidP="0056323F">
      <w:pPr>
        <w:ind w:firstLineChars="200" w:firstLine="626"/>
        <w:rPr>
          <w:rFonts w:ascii="仿宋" w:eastAsia="仿宋" w:hAnsi="仿宋"/>
          <w:szCs w:val="32"/>
        </w:rPr>
      </w:pPr>
      <w:r w:rsidRPr="00440A49">
        <w:rPr>
          <w:rFonts w:ascii="仿宋" w:eastAsia="仿宋" w:hAnsi="仿宋" w:hint="eastAsia"/>
          <w:b/>
          <w:szCs w:val="32"/>
        </w:rPr>
        <w:t>1.组织开展一次大学习，强化学原文悟原理。</w:t>
      </w:r>
      <w:r w:rsidRPr="00440A49">
        <w:rPr>
          <w:rFonts w:ascii="仿宋" w:eastAsia="仿宋" w:hAnsi="仿宋" w:hint="eastAsia"/>
          <w:szCs w:val="32"/>
        </w:rPr>
        <w:t>组织党员以个人自学为主，原原本本通读《习近平关于“不忘初心、牢记使命”论述摘编》等规定书目，理解其核心要义和实践要求，自觉对表对标、及时校准偏差。要创新方式方法，运用“学习大国”、“学习强国”、“好好学习”、“新时代e支部”等已有的党员教育管理载体平台，针对不同群体党员的实际，采取生动鲜活、喜闻乐见的方式，用好案例教育、微信公众号、微视频等，增强主题教育的吸引力和感染力。</w:t>
      </w:r>
    </w:p>
    <w:p w:rsidR="00236A05" w:rsidRPr="00440A49" w:rsidRDefault="00ED5154" w:rsidP="007B49E6">
      <w:pPr>
        <w:ind w:firstLineChars="200" w:firstLine="626"/>
        <w:rPr>
          <w:rFonts w:ascii="仿宋" w:eastAsia="仿宋" w:hAnsi="仿宋"/>
          <w:szCs w:val="32"/>
        </w:rPr>
      </w:pPr>
      <w:r w:rsidRPr="00440A49">
        <w:rPr>
          <w:rFonts w:ascii="仿宋" w:eastAsia="仿宋" w:hAnsi="仿宋" w:hint="eastAsia"/>
          <w:b/>
          <w:szCs w:val="32"/>
        </w:rPr>
        <w:t>2.每月组织一次学习交流，强化入脑入心实效。</w:t>
      </w:r>
      <w:r w:rsidRPr="00440A49">
        <w:rPr>
          <w:rFonts w:ascii="仿宋" w:eastAsia="仿宋" w:hAnsi="仿宋" w:hint="eastAsia"/>
          <w:szCs w:val="32"/>
        </w:rPr>
        <w:t>通过召开党员大会、支委会、党小组会，每月组织党员交流学习体会、相互启发提高，使党员不断有新进步新领悟，不断增强党性、提高素质，推动学习贯彻习近平新时代中国特色社会主义思想往深里走、往心里走、往实里走。</w:t>
      </w:r>
    </w:p>
    <w:p w:rsidR="007B49E6" w:rsidRPr="00440A49" w:rsidRDefault="00ED5154" w:rsidP="0056323F">
      <w:pPr>
        <w:ind w:firstLineChars="200" w:firstLine="626"/>
        <w:rPr>
          <w:rFonts w:ascii="仿宋" w:eastAsia="仿宋" w:hAnsi="仿宋"/>
          <w:szCs w:val="32"/>
        </w:rPr>
      </w:pPr>
      <w:r w:rsidRPr="00440A49">
        <w:rPr>
          <w:rFonts w:ascii="仿宋" w:eastAsia="仿宋" w:hAnsi="仿宋" w:hint="eastAsia"/>
          <w:b/>
          <w:szCs w:val="32"/>
        </w:rPr>
        <w:t>3.开展一次主题党日活动，强化理想信念教育。</w:t>
      </w:r>
      <w:r w:rsidRPr="00440A49">
        <w:rPr>
          <w:rFonts w:ascii="仿宋" w:eastAsia="仿宋" w:hAnsi="仿宋" w:hint="eastAsia"/>
          <w:szCs w:val="32"/>
        </w:rPr>
        <w:t>结合庆祝新中国成立70周年，开展1次支部主题党日活动，组织党员重温入党誓词、观看红色影片、学习党史新中国史等，传承红色基因，坚守初心使命。</w:t>
      </w:r>
    </w:p>
    <w:p w:rsidR="00236A05" w:rsidRPr="00440A49" w:rsidRDefault="00ED5154" w:rsidP="007B49E6">
      <w:pPr>
        <w:ind w:firstLineChars="200" w:firstLine="626"/>
        <w:rPr>
          <w:rFonts w:ascii="仿宋" w:eastAsia="仿宋" w:hAnsi="仿宋"/>
          <w:szCs w:val="32"/>
        </w:rPr>
      </w:pPr>
      <w:r w:rsidRPr="00440A49">
        <w:rPr>
          <w:rFonts w:ascii="仿宋" w:eastAsia="仿宋" w:hAnsi="仿宋" w:hint="eastAsia"/>
          <w:b/>
          <w:szCs w:val="32"/>
        </w:rPr>
        <w:lastRenderedPageBreak/>
        <w:t>4.抓好一次党支部书记轮训，强化思想行动自觉。</w:t>
      </w:r>
      <w:r w:rsidRPr="00440A49">
        <w:rPr>
          <w:rFonts w:ascii="仿宋" w:eastAsia="仿宋" w:hAnsi="仿宋" w:hint="eastAsia"/>
          <w:szCs w:val="32"/>
        </w:rPr>
        <w:t>9月中旬前</w:t>
      </w:r>
      <w:r w:rsidR="007B49E6" w:rsidRPr="00440A49">
        <w:rPr>
          <w:rFonts w:ascii="仿宋" w:eastAsia="仿宋" w:hAnsi="仿宋" w:hint="eastAsia"/>
          <w:szCs w:val="32"/>
        </w:rPr>
        <w:t>组织我院参加新区</w:t>
      </w:r>
      <w:r w:rsidRPr="00440A49">
        <w:rPr>
          <w:rFonts w:ascii="仿宋" w:eastAsia="仿宋" w:hAnsi="仿宋" w:hint="eastAsia"/>
          <w:szCs w:val="32"/>
        </w:rPr>
        <w:t>对党支部书记轮训，重点组织学习习近平新时代中国特色社会主义思想和党中央关于开展“不忘初心、牢记使命”主题教育的部署要求，切实提高党支部书记抓好主题教育的责任感、使命感。</w:t>
      </w:r>
    </w:p>
    <w:p w:rsidR="00236A05" w:rsidRPr="00440A49" w:rsidRDefault="00ED5154" w:rsidP="0056323F">
      <w:pPr>
        <w:ind w:firstLineChars="200" w:firstLine="626"/>
        <w:rPr>
          <w:rFonts w:ascii="仿宋" w:eastAsia="仿宋" w:hAnsi="仿宋"/>
          <w:szCs w:val="32"/>
        </w:rPr>
      </w:pPr>
      <w:r w:rsidRPr="00440A49">
        <w:rPr>
          <w:rFonts w:ascii="仿宋" w:eastAsia="仿宋" w:hAnsi="仿宋" w:hint="eastAsia"/>
          <w:b/>
          <w:szCs w:val="32"/>
        </w:rPr>
        <w:t>5.认真讲好一次专题党课，强化思想境界提升。</w:t>
      </w:r>
      <w:r w:rsidRPr="00440A49">
        <w:rPr>
          <w:rFonts w:ascii="仿宋" w:eastAsia="仿宋" w:hAnsi="仿宋" w:hint="eastAsia"/>
          <w:szCs w:val="32"/>
        </w:rPr>
        <w:t>党支部书记要紧密结合实际，为支部党员讲1次专题党课，或者向所在支部党员报告1次个人学习体会。讲学习收获体会，讲运用习近平新时代中国特色社会主义思想指导实践、推动工作存在的差距和改进工作的思路举措。讲专题党课要突出针对性，让党员干部坐得住、听得懂、学得会，避免照本宣科，说大话、空话、套话。</w:t>
      </w:r>
    </w:p>
    <w:p w:rsidR="00236A05" w:rsidRPr="00440A49" w:rsidRDefault="00ED5154" w:rsidP="0056323F">
      <w:pPr>
        <w:ind w:firstLineChars="200" w:firstLine="626"/>
        <w:rPr>
          <w:rFonts w:ascii="仿宋" w:eastAsia="仿宋" w:hAnsi="仿宋"/>
          <w:szCs w:val="32"/>
        </w:rPr>
      </w:pPr>
      <w:r w:rsidRPr="00440A49">
        <w:rPr>
          <w:rFonts w:ascii="仿宋" w:eastAsia="仿宋" w:hAnsi="仿宋" w:hint="eastAsia"/>
          <w:b/>
          <w:szCs w:val="32"/>
        </w:rPr>
        <w:t>6.列出一个问题清单，强化整改落实到位。</w:t>
      </w:r>
      <w:r w:rsidRPr="00440A49">
        <w:rPr>
          <w:rFonts w:ascii="仿宋" w:eastAsia="仿宋" w:hAnsi="仿宋" w:hint="eastAsia"/>
          <w:szCs w:val="32"/>
        </w:rPr>
        <w:t>组织党员认真检视整改，对照党章规定的党员条件和义务权利，对照《中国共产党廉洁自律准则》、《关于新形势下党内政治生活的若干准则》、《中国共产党纪律处分条例》，对照群众提出的意见建议等，查找党员意识、担当作为、服务群众、遵守纪律、作用发挥等方面的差距和不足，形成问题清单，一条一条列出问题，一项一项整改到位。</w:t>
      </w:r>
    </w:p>
    <w:p w:rsidR="00236A05" w:rsidRPr="00440A49" w:rsidRDefault="00ED5154" w:rsidP="0056323F">
      <w:pPr>
        <w:ind w:firstLineChars="200" w:firstLine="626"/>
        <w:rPr>
          <w:rFonts w:ascii="仿宋" w:eastAsia="仿宋" w:hAnsi="仿宋"/>
          <w:szCs w:val="32"/>
        </w:rPr>
      </w:pPr>
      <w:r w:rsidRPr="00440A49">
        <w:rPr>
          <w:rFonts w:ascii="仿宋" w:eastAsia="仿宋" w:hAnsi="仿宋" w:hint="eastAsia"/>
          <w:b/>
          <w:szCs w:val="32"/>
        </w:rPr>
        <w:t>7.开展一次蒲公英志愿服务行动，强化无私奉献精神。</w:t>
      </w:r>
      <w:r w:rsidRPr="00440A49">
        <w:rPr>
          <w:rFonts w:ascii="仿宋" w:eastAsia="仿宋" w:hAnsi="仿宋" w:hint="eastAsia"/>
          <w:szCs w:val="32"/>
        </w:rPr>
        <w:t>根据群众需求、党员岗位特点和个人专长等，组织党员开展志愿服务活动，每名党员至少参加1次志愿服务，及时为需要帮助的党员、群众送去关怀和温暖。</w:t>
      </w:r>
    </w:p>
    <w:p w:rsidR="00236A05" w:rsidRPr="00440A49" w:rsidRDefault="00ED5154" w:rsidP="0056323F">
      <w:pPr>
        <w:ind w:firstLineChars="200" w:firstLine="626"/>
        <w:rPr>
          <w:rFonts w:ascii="仿宋" w:eastAsia="仿宋" w:hAnsi="仿宋"/>
          <w:szCs w:val="32"/>
        </w:rPr>
      </w:pPr>
      <w:r w:rsidRPr="00440A49">
        <w:rPr>
          <w:rFonts w:ascii="仿宋" w:eastAsia="仿宋" w:hAnsi="仿宋" w:hint="eastAsia"/>
          <w:b/>
          <w:szCs w:val="32"/>
        </w:rPr>
        <w:t>8.搭建一个发挥作用平台，强化履职责任担当。</w:t>
      </w:r>
      <w:r w:rsidRPr="00440A49">
        <w:rPr>
          <w:rFonts w:ascii="仿宋" w:eastAsia="仿宋" w:hAnsi="仿宋" w:hint="eastAsia"/>
          <w:szCs w:val="32"/>
        </w:rPr>
        <w:t>通过党员先</w:t>
      </w:r>
      <w:r w:rsidRPr="00440A49">
        <w:rPr>
          <w:rFonts w:ascii="仿宋" w:eastAsia="仿宋" w:hAnsi="仿宋" w:hint="eastAsia"/>
          <w:szCs w:val="32"/>
        </w:rPr>
        <w:lastRenderedPageBreak/>
        <w:t>锋岗、依岗亮责、双向承诺等实践载体，组织党员立足岗位，履职尽责，在加快推动长春新区高质量发展实践中做表率、当先锋。</w:t>
      </w:r>
    </w:p>
    <w:p w:rsidR="00236A05" w:rsidRPr="00440A49" w:rsidRDefault="00ED5154" w:rsidP="0056323F">
      <w:pPr>
        <w:ind w:firstLineChars="200" w:firstLine="626"/>
        <w:rPr>
          <w:rFonts w:ascii="仿宋" w:eastAsia="仿宋" w:hAnsi="仿宋"/>
          <w:szCs w:val="32"/>
        </w:rPr>
      </w:pPr>
      <w:r w:rsidRPr="00440A49">
        <w:rPr>
          <w:rFonts w:ascii="仿宋" w:eastAsia="仿宋" w:hAnsi="仿宋" w:hint="eastAsia"/>
          <w:b/>
          <w:szCs w:val="32"/>
        </w:rPr>
        <w:t>9.至少办一件实事好事，强化为民服务意识。</w:t>
      </w:r>
      <w:r w:rsidRPr="00440A49">
        <w:rPr>
          <w:rFonts w:ascii="仿宋" w:eastAsia="仿宋" w:hAnsi="仿宋" w:hint="eastAsia"/>
          <w:szCs w:val="32"/>
        </w:rPr>
        <w:t>组织党员结合自身实际，至少为身边群众办1件实事好事，把党员先锋模范作用发挥出来、群众凝聚起来，以实际行动坚守初心、践行使命。</w:t>
      </w:r>
    </w:p>
    <w:p w:rsidR="00236A05" w:rsidRPr="00440A49" w:rsidRDefault="00ED5154" w:rsidP="0056323F">
      <w:pPr>
        <w:ind w:firstLineChars="200" w:firstLine="626"/>
        <w:rPr>
          <w:rFonts w:ascii="仿宋" w:eastAsia="仿宋" w:hAnsi="仿宋"/>
          <w:szCs w:val="32"/>
        </w:rPr>
      </w:pPr>
      <w:r w:rsidRPr="00440A49">
        <w:rPr>
          <w:rFonts w:ascii="仿宋" w:eastAsia="仿宋" w:hAnsi="仿宋" w:hint="eastAsia"/>
          <w:b/>
          <w:szCs w:val="32"/>
        </w:rPr>
        <w:t>10.召开一次专题组织生活会，强化自我革命精神。</w:t>
      </w:r>
      <w:r w:rsidRPr="00440A49">
        <w:rPr>
          <w:rFonts w:ascii="仿宋" w:eastAsia="仿宋" w:hAnsi="仿宋" w:hint="eastAsia"/>
          <w:szCs w:val="32"/>
        </w:rPr>
        <w:t>主题教育结束前，基层党支部要以“不忘初心、牢记使命”为主题召开一次专题组织生活会，开展民主评议党员，拿起批评和自我批评的有力武器，切实提高党内政治生活的政治性、时代性、原则性、战斗性。</w:t>
      </w:r>
      <w:r w:rsidR="008D37DB" w:rsidRPr="00440A49">
        <w:rPr>
          <w:rFonts w:ascii="仿宋" w:eastAsia="仿宋" w:hAnsi="仿宋" w:hint="eastAsia"/>
          <w:szCs w:val="32"/>
        </w:rPr>
        <w:t>党组班子成员</w:t>
      </w:r>
      <w:r w:rsidRPr="00440A49">
        <w:rPr>
          <w:rFonts w:ascii="仿宋" w:eastAsia="仿宋" w:hAnsi="仿宋" w:hint="eastAsia"/>
          <w:szCs w:val="32"/>
        </w:rPr>
        <w:t>要在参加专题民主生活会的基础上，以普通党员身份参加所在党支部的专题组织生活会，过好双重组织生活。</w:t>
      </w:r>
    </w:p>
    <w:p w:rsidR="00236A05" w:rsidRPr="00440A49" w:rsidRDefault="00ED5154">
      <w:pPr>
        <w:ind w:firstLineChars="200" w:firstLine="624"/>
        <w:rPr>
          <w:rFonts w:ascii="仿宋" w:eastAsia="仿宋" w:hAnsi="仿宋"/>
          <w:szCs w:val="32"/>
        </w:rPr>
      </w:pPr>
      <w:r w:rsidRPr="00440A49">
        <w:rPr>
          <w:rFonts w:ascii="仿宋" w:eastAsia="仿宋" w:hAnsi="仿宋" w:hint="eastAsia"/>
          <w:szCs w:val="32"/>
        </w:rPr>
        <w:t>四、明确主题教育着力点</w:t>
      </w:r>
    </w:p>
    <w:p w:rsidR="00236A05" w:rsidRPr="00440A49" w:rsidRDefault="00ED5154" w:rsidP="00440A49">
      <w:pPr>
        <w:ind w:firstLineChars="200" w:firstLine="624"/>
        <w:rPr>
          <w:rFonts w:ascii="仿宋" w:eastAsia="仿宋" w:hAnsi="仿宋"/>
          <w:szCs w:val="32"/>
        </w:rPr>
      </w:pPr>
      <w:r w:rsidRPr="00440A49">
        <w:rPr>
          <w:rFonts w:ascii="仿宋" w:eastAsia="仿宋" w:hAnsi="仿宋" w:hint="eastAsia"/>
          <w:szCs w:val="32"/>
        </w:rPr>
        <w:t>要聚焦精神不振、能力不足、作风不实，以及患得患失、不担当不作为，不敢挑重担子、啃硬骨头、接烫手山芋，层层发文、层层开会、督查检查考核过多过频，党建</w:t>
      </w:r>
      <w:r w:rsidR="00756210" w:rsidRPr="00440A49">
        <w:rPr>
          <w:rFonts w:ascii="仿宋" w:eastAsia="仿宋" w:hAnsi="仿宋" w:hint="eastAsia"/>
          <w:szCs w:val="32"/>
        </w:rPr>
        <w:t>工作</w:t>
      </w:r>
      <w:r w:rsidRPr="00440A49">
        <w:rPr>
          <w:rFonts w:ascii="仿宋" w:eastAsia="仿宋" w:hAnsi="仿宋" w:hint="eastAsia"/>
          <w:szCs w:val="32"/>
        </w:rPr>
        <w:t>“灯下黑”等问题检视整改。</w:t>
      </w:r>
    </w:p>
    <w:p w:rsidR="00236A05" w:rsidRPr="00440A49" w:rsidRDefault="00ED5154">
      <w:pPr>
        <w:ind w:firstLineChars="200" w:firstLine="624"/>
        <w:rPr>
          <w:rFonts w:ascii="仿宋" w:eastAsia="仿宋" w:hAnsi="仿宋"/>
          <w:szCs w:val="32"/>
        </w:rPr>
      </w:pPr>
      <w:r w:rsidRPr="00440A49">
        <w:rPr>
          <w:rFonts w:ascii="仿宋" w:eastAsia="仿宋" w:hAnsi="仿宋" w:hint="eastAsia"/>
          <w:szCs w:val="32"/>
        </w:rPr>
        <w:t>五、加强组织领导</w:t>
      </w:r>
    </w:p>
    <w:p w:rsidR="00236A05" w:rsidRPr="00440A49" w:rsidRDefault="00ED5154">
      <w:pPr>
        <w:ind w:firstLineChars="200" w:firstLine="624"/>
        <w:rPr>
          <w:rFonts w:ascii="仿宋" w:eastAsia="仿宋" w:hAnsi="仿宋"/>
          <w:szCs w:val="32"/>
        </w:rPr>
      </w:pPr>
      <w:r w:rsidRPr="00440A49">
        <w:rPr>
          <w:rFonts w:ascii="仿宋" w:eastAsia="仿宋" w:hAnsi="仿宋" w:hint="eastAsia"/>
          <w:szCs w:val="32"/>
        </w:rPr>
        <w:t>要坚持从实际出发，进一步强化组织领导和督促指导，保证学习教育全覆盖，增强主题教育效果。</w:t>
      </w:r>
    </w:p>
    <w:p w:rsidR="00236A05" w:rsidRPr="00440A49" w:rsidRDefault="00ED5154">
      <w:pPr>
        <w:ind w:firstLineChars="200" w:firstLine="624"/>
        <w:rPr>
          <w:rFonts w:ascii="仿宋" w:eastAsia="仿宋" w:hAnsi="仿宋"/>
          <w:szCs w:val="32"/>
        </w:rPr>
      </w:pPr>
      <w:r w:rsidRPr="00440A49">
        <w:rPr>
          <w:rFonts w:ascii="仿宋" w:eastAsia="仿宋" w:hAnsi="仿宋" w:cs="Times New Roman"/>
          <w:szCs w:val="32"/>
        </w:rPr>
        <w:t>1.认真落实主体责任。</w:t>
      </w:r>
      <w:r w:rsidRPr="00440A49">
        <w:rPr>
          <w:rFonts w:ascii="仿宋" w:eastAsia="仿宋" w:hAnsi="仿宋" w:hint="eastAsia"/>
          <w:szCs w:val="32"/>
        </w:rPr>
        <w:t>要把开展好第二批主题教育作为重要政治任务，切实履行职责，推动主题教育落实落地。要成立主题</w:t>
      </w:r>
      <w:r w:rsidRPr="00440A49">
        <w:rPr>
          <w:rFonts w:ascii="仿宋" w:eastAsia="仿宋" w:hAnsi="仿宋" w:hint="eastAsia"/>
          <w:szCs w:val="32"/>
        </w:rPr>
        <w:lastRenderedPageBreak/>
        <w:t>教育领导小组和办公室，制定工作方案，抓好组织实施。各</w:t>
      </w:r>
      <w:r w:rsidR="00756210" w:rsidRPr="00440A49">
        <w:rPr>
          <w:rFonts w:ascii="仿宋" w:eastAsia="仿宋" w:hAnsi="仿宋" w:hint="eastAsia"/>
          <w:szCs w:val="32"/>
        </w:rPr>
        <w:t>党组</w:t>
      </w:r>
      <w:r w:rsidRPr="00440A49">
        <w:rPr>
          <w:rFonts w:ascii="仿宋" w:eastAsia="仿宋" w:hAnsi="仿宋" w:hint="eastAsia"/>
          <w:szCs w:val="32"/>
        </w:rPr>
        <w:t>班子、领导干部，特别是党组织书记要带头学、带头改、带头抓，切实履行好第一责任人职责，坚决防止只抓下级、不抓自身。</w:t>
      </w:r>
    </w:p>
    <w:p w:rsidR="00236A05" w:rsidRPr="00440A49" w:rsidRDefault="00ED5154" w:rsidP="00243686">
      <w:pPr>
        <w:ind w:firstLineChars="200" w:firstLine="624"/>
        <w:rPr>
          <w:rFonts w:ascii="仿宋" w:eastAsia="仿宋" w:hAnsi="仿宋" w:cs="Times New Roman"/>
          <w:szCs w:val="32"/>
        </w:rPr>
      </w:pPr>
      <w:r w:rsidRPr="00440A49">
        <w:rPr>
          <w:rFonts w:ascii="仿宋" w:eastAsia="仿宋" w:hAnsi="仿宋" w:cs="Times New Roman"/>
          <w:szCs w:val="32"/>
        </w:rPr>
        <w:t>2.坚持两手抓两促进。</w:t>
      </w:r>
      <w:r w:rsidRPr="00440A49">
        <w:rPr>
          <w:rFonts w:ascii="仿宋" w:eastAsia="仿宋" w:hAnsi="仿宋" w:hint="eastAsia"/>
          <w:szCs w:val="32"/>
        </w:rPr>
        <w:t>要把主题教育同落实当前改革发展稳定各项任务结合起来，同加快建设长春新区结合起来，与积极</w:t>
      </w:r>
      <w:r w:rsidR="00243686" w:rsidRPr="00440A49">
        <w:rPr>
          <w:rFonts w:ascii="仿宋" w:eastAsia="仿宋" w:hAnsi="仿宋" w:hint="eastAsia"/>
          <w:szCs w:val="32"/>
        </w:rPr>
        <w:t>参与</w:t>
      </w:r>
      <w:r w:rsidRPr="00440A49">
        <w:rPr>
          <w:rFonts w:ascii="仿宋" w:eastAsia="仿宋" w:hAnsi="仿宋" w:hint="eastAsia"/>
          <w:szCs w:val="32"/>
        </w:rPr>
        <w:t>推进“专班抓项目”“万人助万企”“城市乱象集中整治”“农村人居环境集中整治”等四项重点工作结合起来，同抓好</w:t>
      </w:r>
      <w:r w:rsidR="00243686" w:rsidRPr="00440A49">
        <w:rPr>
          <w:rFonts w:ascii="仿宋" w:eastAsia="仿宋" w:hAnsi="仿宋" w:hint="eastAsia"/>
          <w:szCs w:val="32"/>
        </w:rPr>
        <w:t>审判</w:t>
      </w:r>
      <w:r w:rsidRPr="00440A49">
        <w:rPr>
          <w:rFonts w:ascii="仿宋" w:eastAsia="仿宋" w:hAnsi="仿宋" w:hint="eastAsia"/>
          <w:szCs w:val="32"/>
        </w:rPr>
        <w:t>中心工作结合起来，防止“两张皮”。要把党员、干部在主题教育中激发出来的工作热情和奋斗精神，转化为做到“两个维护”、担当使命的实际行动。要坚决反对形式主义、官僚主义，对主题教育可能出现的各种问题，提前预判、有效防范。对搞形式、走过场的，严肃批评，通报曝光，促其改正。</w:t>
      </w:r>
    </w:p>
    <w:p w:rsidR="00236A05" w:rsidRPr="00440A49" w:rsidRDefault="00ED5154">
      <w:pPr>
        <w:ind w:firstLineChars="200" w:firstLine="624"/>
        <w:rPr>
          <w:rFonts w:ascii="仿宋" w:eastAsia="仿宋" w:hAnsi="仿宋"/>
          <w:szCs w:val="32"/>
        </w:rPr>
      </w:pPr>
      <w:r w:rsidRPr="00440A49">
        <w:rPr>
          <w:rFonts w:ascii="仿宋" w:eastAsia="仿宋" w:hAnsi="仿宋" w:cs="Times New Roman"/>
          <w:szCs w:val="32"/>
        </w:rPr>
        <w:t>4.</w:t>
      </w:r>
      <w:r w:rsidR="00243686" w:rsidRPr="00440A49">
        <w:rPr>
          <w:rFonts w:ascii="仿宋" w:eastAsia="仿宋" w:hAnsi="仿宋" w:cs="Times New Roman"/>
          <w:szCs w:val="32"/>
        </w:rPr>
        <w:t>认真做好总结评估</w:t>
      </w:r>
      <w:r w:rsidR="00243686" w:rsidRPr="00440A49">
        <w:rPr>
          <w:rFonts w:ascii="仿宋" w:eastAsia="仿宋" w:hAnsi="仿宋" w:cs="Times New Roman" w:hint="eastAsia"/>
          <w:szCs w:val="32"/>
        </w:rPr>
        <w:t>工作，</w:t>
      </w:r>
      <w:r w:rsidRPr="00440A49">
        <w:rPr>
          <w:rFonts w:ascii="仿宋" w:eastAsia="仿宋" w:hAnsi="仿宋" w:hint="eastAsia"/>
          <w:szCs w:val="32"/>
        </w:rPr>
        <w:t>要形成自查评估报告，报上级主题教育领导小组办公室。</w:t>
      </w:r>
    </w:p>
    <w:p w:rsidR="00236A05" w:rsidRPr="00440A49" w:rsidRDefault="00ED5154">
      <w:pPr>
        <w:ind w:firstLineChars="200" w:firstLine="624"/>
        <w:rPr>
          <w:rFonts w:ascii="仿宋" w:eastAsia="仿宋" w:hAnsi="仿宋"/>
          <w:szCs w:val="32"/>
        </w:rPr>
      </w:pPr>
      <w:r w:rsidRPr="00440A49">
        <w:rPr>
          <w:rFonts w:ascii="仿宋" w:eastAsia="仿宋" w:hAnsi="仿宋" w:cs="Times New Roman"/>
          <w:szCs w:val="32"/>
        </w:rPr>
        <w:t>5.加强</w:t>
      </w:r>
      <w:r w:rsidRPr="00440A49">
        <w:rPr>
          <w:rFonts w:ascii="仿宋" w:eastAsia="仿宋" w:hAnsi="仿宋" w:cs="Times New Roman" w:hint="eastAsia"/>
          <w:szCs w:val="32"/>
        </w:rPr>
        <w:t>舆</w:t>
      </w:r>
      <w:r w:rsidRPr="00440A49">
        <w:rPr>
          <w:rFonts w:ascii="仿宋" w:eastAsia="仿宋" w:hAnsi="仿宋" w:cs="Times New Roman"/>
          <w:szCs w:val="32"/>
        </w:rPr>
        <w:t>论宣传引导。</w:t>
      </w:r>
      <w:r w:rsidRPr="00440A49">
        <w:rPr>
          <w:rFonts w:ascii="仿宋" w:eastAsia="仿宋" w:hAnsi="仿宋" w:cs="方正仿宋_GBK" w:hint="eastAsia"/>
          <w:szCs w:val="32"/>
        </w:rPr>
        <w:t>充分运用新闻报道、言论评论、工作综述、典型宣传等形式，发挥主流媒体和新兴媒体作用，加强正面引导，强化舆论监督。要深入宣传习近平总书记关于主题教育的重要讲话和重要指示批示精神，深入宣传党中央部署要求，及时反映主题教育进展情况和实际成效。注意总结宣传秉持理想信念、保持崇高境界、坚守初心使命、敢于担当作为的先进典型。及时发现、宣传、褒扬一批群众身边的党员先进事迹，用身边事教育身边人，为主题教育营造</w:t>
      </w:r>
      <w:r w:rsidRPr="00440A49">
        <w:rPr>
          <w:rFonts w:ascii="仿宋" w:eastAsia="仿宋" w:hAnsi="仿宋" w:hint="eastAsia"/>
          <w:szCs w:val="32"/>
        </w:rPr>
        <w:t>良好氛围。</w:t>
      </w:r>
    </w:p>
    <w:p w:rsidR="00610E3A" w:rsidRPr="00440A49" w:rsidRDefault="00610E3A" w:rsidP="00610E3A">
      <w:pPr>
        <w:rPr>
          <w:rFonts w:ascii="仿宋" w:eastAsia="仿宋" w:hAnsi="仿宋"/>
          <w:szCs w:val="32"/>
        </w:rPr>
      </w:pPr>
    </w:p>
    <w:p w:rsidR="000E3EBC" w:rsidRPr="00440A49" w:rsidRDefault="000E3EBC" w:rsidP="00610E3A">
      <w:pPr>
        <w:rPr>
          <w:rFonts w:ascii="仿宋" w:eastAsia="仿宋" w:hAnsi="仿宋"/>
          <w:szCs w:val="32"/>
        </w:rPr>
      </w:pPr>
      <w:r w:rsidRPr="00440A49">
        <w:rPr>
          <w:rFonts w:ascii="仿宋" w:eastAsia="仿宋" w:hAnsi="仿宋" w:hint="eastAsia"/>
          <w:szCs w:val="32"/>
        </w:rPr>
        <w:t>附：</w:t>
      </w:r>
      <w:r w:rsidR="00194495" w:rsidRPr="00440A49">
        <w:rPr>
          <w:rFonts w:ascii="仿宋" w:eastAsia="仿宋" w:hAnsi="仿宋" w:hint="eastAsia"/>
          <w:szCs w:val="32"/>
        </w:rPr>
        <w:t>“不忘初心牢记使命”</w:t>
      </w:r>
      <w:r w:rsidRPr="00440A49">
        <w:rPr>
          <w:rFonts w:ascii="仿宋" w:eastAsia="仿宋" w:hAnsi="仿宋" w:hint="eastAsia"/>
          <w:szCs w:val="32"/>
        </w:rPr>
        <w:t>主题教育领导小组名单</w:t>
      </w:r>
    </w:p>
    <w:p w:rsidR="00194495" w:rsidRPr="009E7C83" w:rsidRDefault="00194495" w:rsidP="000C1EE0">
      <w:pPr>
        <w:rPr>
          <w:rFonts w:asciiTheme="minorEastAsia" w:eastAsiaTheme="minorEastAsia" w:hAnsiTheme="minorEastAsia"/>
        </w:rPr>
      </w:pPr>
    </w:p>
    <w:p w:rsidR="00194495" w:rsidRPr="009E7C83" w:rsidRDefault="00194495" w:rsidP="00194495">
      <w:pPr>
        <w:ind w:firstLineChars="300" w:firstLine="935"/>
        <w:rPr>
          <w:rFonts w:asciiTheme="minorEastAsia" w:eastAsiaTheme="minorEastAsia" w:hAnsiTheme="minorEastAsia"/>
        </w:rPr>
      </w:pPr>
    </w:p>
    <w:p w:rsidR="00194495" w:rsidRDefault="00194495" w:rsidP="00194495">
      <w:pPr>
        <w:ind w:firstLineChars="300" w:firstLine="935"/>
        <w:rPr>
          <w:rFonts w:asciiTheme="minorEastAsia" w:eastAsiaTheme="minorEastAsia" w:hAnsiTheme="minorEastAsia"/>
        </w:rPr>
      </w:pPr>
      <w:bookmarkStart w:id="0" w:name="_GoBack"/>
      <w:bookmarkEnd w:id="0"/>
    </w:p>
    <w:p w:rsidR="000C1EE0" w:rsidRDefault="000C1EE0" w:rsidP="00194495">
      <w:pPr>
        <w:ind w:firstLineChars="300" w:firstLine="935"/>
        <w:rPr>
          <w:rFonts w:asciiTheme="minorEastAsia" w:eastAsiaTheme="minorEastAsia" w:hAnsiTheme="minorEastAsia"/>
        </w:rPr>
      </w:pPr>
    </w:p>
    <w:p w:rsidR="000C1EE0" w:rsidRDefault="000C1EE0" w:rsidP="00194495">
      <w:pPr>
        <w:ind w:firstLineChars="300" w:firstLine="935"/>
        <w:rPr>
          <w:rFonts w:asciiTheme="minorEastAsia" w:eastAsiaTheme="minorEastAsia" w:hAnsiTheme="minorEastAsia"/>
        </w:rPr>
      </w:pPr>
    </w:p>
    <w:p w:rsidR="000C1EE0" w:rsidRDefault="000C1EE0" w:rsidP="00194495">
      <w:pPr>
        <w:ind w:firstLineChars="300" w:firstLine="935"/>
        <w:rPr>
          <w:rFonts w:asciiTheme="minorEastAsia" w:eastAsiaTheme="minorEastAsia" w:hAnsiTheme="minorEastAsia"/>
        </w:rPr>
      </w:pPr>
    </w:p>
    <w:p w:rsidR="000C1EE0" w:rsidRDefault="000C1EE0" w:rsidP="00194495">
      <w:pPr>
        <w:ind w:firstLineChars="300" w:firstLine="935"/>
        <w:rPr>
          <w:rFonts w:asciiTheme="minorEastAsia" w:eastAsiaTheme="minorEastAsia" w:hAnsiTheme="minorEastAsia"/>
        </w:rPr>
      </w:pPr>
    </w:p>
    <w:p w:rsidR="000C1EE0" w:rsidRDefault="000C1EE0" w:rsidP="00194495">
      <w:pPr>
        <w:ind w:firstLineChars="300" w:firstLine="935"/>
        <w:rPr>
          <w:rFonts w:asciiTheme="minorEastAsia" w:eastAsiaTheme="minorEastAsia" w:hAnsiTheme="minorEastAsia"/>
        </w:rPr>
      </w:pPr>
    </w:p>
    <w:p w:rsidR="000C1EE0" w:rsidRDefault="000C1EE0" w:rsidP="00194495">
      <w:pPr>
        <w:ind w:firstLineChars="300" w:firstLine="935"/>
        <w:rPr>
          <w:rFonts w:asciiTheme="minorEastAsia" w:eastAsiaTheme="minorEastAsia" w:hAnsiTheme="minorEastAsia"/>
        </w:rPr>
      </w:pPr>
    </w:p>
    <w:p w:rsidR="000C1EE0" w:rsidRDefault="000C1EE0" w:rsidP="00194495">
      <w:pPr>
        <w:ind w:firstLineChars="300" w:firstLine="935"/>
        <w:rPr>
          <w:rFonts w:asciiTheme="minorEastAsia" w:eastAsiaTheme="minorEastAsia" w:hAnsiTheme="minorEastAsia"/>
        </w:rPr>
      </w:pPr>
    </w:p>
    <w:p w:rsidR="000C1EE0" w:rsidRDefault="000C1EE0" w:rsidP="00194495">
      <w:pPr>
        <w:ind w:firstLineChars="300" w:firstLine="935"/>
        <w:rPr>
          <w:rFonts w:asciiTheme="minorEastAsia" w:eastAsiaTheme="minorEastAsia" w:hAnsiTheme="minorEastAsia"/>
        </w:rPr>
      </w:pPr>
    </w:p>
    <w:p w:rsidR="000C1EE0" w:rsidRDefault="000C1EE0" w:rsidP="00194495">
      <w:pPr>
        <w:ind w:firstLineChars="300" w:firstLine="935"/>
        <w:rPr>
          <w:rFonts w:asciiTheme="minorEastAsia" w:eastAsiaTheme="minorEastAsia" w:hAnsiTheme="minorEastAsia"/>
        </w:rPr>
      </w:pPr>
    </w:p>
    <w:p w:rsidR="000C1EE0" w:rsidRDefault="000C1EE0" w:rsidP="00194495">
      <w:pPr>
        <w:ind w:firstLineChars="300" w:firstLine="935"/>
        <w:rPr>
          <w:rFonts w:asciiTheme="minorEastAsia" w:eastAsiaTheme="minorEastAsia" w:hAnsiTheme="minorEastAsia"/>
        </w:rPr>
      </w:pPr>
    </w:p>
    <w:p w:rsidR="000C1EE0" w:rsidRDefault="000C1EE0" w:rsidP="00194495">
      <w:pPr>
        <w:ind w:firstLineChars="300" w:firstLine="935"/>
        <w:rPr>
          <w:rFonts w:asciiTheme="minorEastAsia" w:eastAsiaTheme="minorEastAsia" w:hAnsiTheme="minorEastAsia"/>
        </w:rPr>
      </w:pPr>
    </w:p>
    <w:p w:rsidR="000C1EE0" w:rsidRDefault="000C1EE0" w:rsidP="00194495">
      <w:pPr>
        <w:ind w:firstLineChars="300" w:firstLine="935"/>
        <w:rPr>
          <w:rFonts w:asciiTheme="minorEastAsia" w:eastAsiaTheme="minorEastAsia" w:hAnsiTheme="minorEastAsia"/>
        </w:rPr>
      </w:pPr>
    </w:p>
    <w:p w:rsidR="000C1EE0" w:rsidRDefault="000C1EE0" w:rsidP="00194495">
      <w:pPr>
        <w:ind w:firstLineChars="300" w:firstLine="935"/>
        <w:rPr>
          <w:rFonts w:asciiTheme="minorEastAsia" w:eastAsiaTheme="minorEastAsia" w:hAnsiTheme="minorEastAsia"/>
        </w:rPr>
      </w:pPr>
    </w:p>
    <w:p w:rsidR="000C1EE0" w:rsidRDefault="000C1EE0" w:rsidP="00194495">
      <w:pPr>
        <w:ind w:firstLineChars="300" w:firstLine="935"/>
        <w:rPr>
          <w:rFonts w:asciiTheme="minorEastAsia" w:eastAsiaTheme="minorEastAsia" w:hAnsiTheme="minorEastAsia"/>
        </w:rPr>
      </w:pPr>
    </w:p>
    <w:p w:rsidR="000C1EE0" w:rsidRDefault="000C1EE0" w:rsidP="00194495">
      <w:pPr>
        <w:ind w:firstLineChars="300" w:firstLine="935"/>
        <w:rPr>
          <w:rFonts w:asciiTheme="minorEastAsia" w:eastAsiaTheme="minorEastAsia" w:hAnsiTheme="minorEastAsia"/>
        </w:rPr>
      </w:pPr>
    </w:p>
    <w:p w:rsidR="000C1EE0" w:rsidRPr="009A449C" w:rsidRDefault="00000BBA" w:rsidP="000C1EE0">
      <w:pPr>
        <w:jc w:val="left"/>
        <w:rPr>
          <w:rFonts w:ascii="仿宋" w:eastAsia="仿宋" w:hAnsi="仿宋"/>
        </w:rPr>
      </w:pPr>
      <w:r>
        <w:rPr>
          <w:rFonts w:ascii="仿宋" w:eastAsia="仿宋" w:hAnsi="仿宋"/>
          <w:noProof/>
        </w:rPr>
        <w:pict>
          <v:shapetype id="_x0000_t32" coordsize="21600,21600" o:spt="32" o:oned="t" path="m,l21600,21600e" filled="f">
            <v:path arrowok="t" fillok="f" o:connecttype="none"/>
            <o:lock v:ext="edit" shapetype="t"/>
          </v:shapetype>
          <v:shape id="_x0000_s1027" type="#_x0000_t32" style="position:absolute;margin-left:-4.4pt;margin-top:28.3pt;width:455.25pt;height:0;z-index:251659264" o:connectortype="straight"/>
        </w:pict>
      </w:r>
      <w:r>
        <w:rPr>
          <w:rFonts w:ascii="仿宋" w:eastAsia="仿宋" w:hAnsi="仿宋"/>
          <w:noProof/>
        </w:rPr>
        <w:pict>
          <v:shape id="_x0000_s1026" type="#_x0000_t32" style="position:absolute;margin-left:-4.4pt;margin-top:1.3pt;width:455.25pt;height:0;z-index:251658240" o:connectortype="straight"/>
        </w:pict>
      </w:r>
      <w:r w:rsidR="000C1EE0" w:rsidRPr="009A449C">
        <w:rPr>
          <w:rFonts w:ascii="仿宋" w:eastAsia="仿宋" w:hAnsi="仿宋" w:hint="eastAsia"/>
        </w:rPr>
        <w:t>长春新区人民法院                      2019年9月27日</w:t>
      </w:r>
    </w:p>
    <w:sectPr w:rsidR="000C1EE0" w:rsidRPr="009A449C" w:rsidSect="00BB72EA">
      <w:footerReference w:type="default" r:id="rId8"/>
      <w:pgSz w:w="11906" w:h="16838"/>
      <w:pgMar w:top="1588" w:right="1588" w:bottom="1588" w:left="1588" w:header="851" w:footer="992" w:gutter="0"/>
      <w:cols w:space="425"/>
      <w:docGrid w:type="linesAndChars" w:linePitch="621" w:charSpace="-168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410A" w:rsidRDefault="00D0410A">
      <w:r>
        <w:separator/>
      </w:r>
    </w:p>
  </w:endnote>
  <w:endnote w:type="continuationSeparator" w:id="1">
    <w:p w:rsidR="00D0410A" w:rsidRDefault="00D0410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_GBK">
    <w:altName w:val="Arial Unicode MS"/>
    <w:charset w:val="86"/>
    <w:family w:val="script"/>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方正楷体_GBK">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2971697"/>
    </w:sdtPr>
    <w:sdtContent>
      <w:p w:rsidR="00236A05" w:rsidRDefault="00000BBA">
        <w:pPr>
          <w:pStyle w:val="a5"/>
          <w:jc w:val="center"/>
        </w:pPr>
        <w:r>
          <w:rPr>
            <w:sz w:val="28"/>
            <w:szCs w:val="28"/>
          </w:rPr>
          <w:fldChar w:fldCharType="begin"/>
        </w:r>
        <w:r w:rsidR="00ED5154">
          <w:rPr>
            <w:sz w:val="28"/>
            <w:szCs w:val="28"/>
          </w:rPr>
          <w:instrText>PAGE   \* MERGEFORMAT</w:instrText>
        </w:r>
        <w:r>
          <w:rPr>
            <w:sz w:val="28"/>
            <w:szCs w:val="28"/>
          </w:rPr>
          <w:fldChar w:fldCharType="separate"/>
        </w:r>
        <w:r w:rsidR="00440A49" w:rsidRPr="00440A49">
          <w:rPr>
            <w:noProof/>
            <w:sz w:val="28"/>
            <w:szCs w:val="28"/>
            <w:lang w:val="zh-CN"/>
          </w:rPr>
          <w:t>2</w:t>
        </w:r>
        <w:r>
          <w:rPr>
            <w:sz w:val="28"/>
            <w:szCs w:val="28"/>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410A" w:rsidRDefault="00D0410A">
      <w:r>
        <w:separator/>
      </w:r>
    </w:p>
  </w:footnote>
  <w:footnote w:type="continuationSeparator" w:id="1">
    <w:p w:rsidR="00D0410A" w:rsidRDefault="00D0410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56"/>
  <w:drawingGridVerticalSpacing w:val="621"/>
  <w:displayHorizontalDrawingGridEvery w:val="0"/>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8097D"/>
    <w:rsid w:val="00000BBA"/>
    <w:rsid w:val="00001916"/>
    <w:rsid w:val="000024FE"/>
    <w:rsid w:val="00013072"/>
    <w:rsid w:val="000754BA"/>
    <w:rsid w:val="00077D63"/>
    <w:rsid w:val="00090554"/>
    <w:rsid w:val="0009117A"/>
    <w:rsid w:val="00094CB6"/>
    <w:rsid w:val="000C1EE0"/>
    <w:rsid w:val="000E3EBC"/>
    <w:rsid w:val="000F18F5"/>
    <w:rsid w:val="000F4BC6"/>
    <w:rsid w:val="000F6CA0"/>
    <w:rsid w:val="0010523B"/>
    <w:rsid w:val="00107146"/>
    <w:rsid w:val="001151E7"/>
    <w:rsid w:val="00116229"/>
    <w:rsid w:val="00116275"/>
    <w:rsid w:val="00121CEE"/>
    <w:rsid w:val="00124563"/>
    <w:rsid w:val="001257B9"/>
    <w:rsid w:val="00133468"/>
    <w:rsid w:val="00135CAB"/>
    <w:rsid w:val="001400C5"/>
    <w:rsid w:val="00157257"/>
    <w:rsid w:val="00170350"/>
    <w:rsid w:val="00170F71"/>
    <w:rsid w:val="001716E2"/>
    <w:rsid w:val="00194495"/>
    <w:rsid w:val="001B14A7"/>
    <w:rsid w:val="001B7849"/>
    <w:rsid w:val="001C4761"/>
    <w:rsid w:val="001C568D"/>
    <w:rsid w:val="001E7713"/>
    <w:rsid w:val="001F27A7"/>
    <w:rsid w:val="001F416C"/>
    <w:rsid w:val="00202E47"/>
    <w:rsid w:val="00204137"/>
    <w:rsid w:val="002070FD"/>
    <w:rsid w:val="00214644"/>
    <w:rsid w:val="00214A68"/>
    <w:rsid w:val="00216DC3"/>
    <w:rsid w:val="00220923"/>
    <w:rsid w:val="00223DDD"/>
    <w:rsid w:val="00236A05"/>
    <w:rsid w:val="00241D07"/>
    <w:rsid w:val="00243686"/>
    <w:rsid w:val="00244D18"/>
    <w:rsid w:val="002521E3"/>
    <w:rsid w:val="00252D55"/>
    <w:rsid w:val="00273BAE"/>
    <w:rsid w:val="00284F28"/>
    <w:rsid w:val="002A122A"/>
    <w:rsid w:val="002C6640"/>
    <w:rsid w:val="002D488E"/>
    <w:rsid w:val="002F4278"/>
    <w:rsid w:val="003445FE"/>
    <w:rsid w:val="00345B43"/>
    <w:rsid w:val="00386190"/>
    <w:rsid w:val="00386239"/>
    <w:rsid w:val="003865C2"/>
    <w:rsid w:val="003874A1"/>
    <w:rsid w:val="00393BC7"/>
    <w:rsid w:val="0039649B"/>
    <w:rsid w:val="003975FB"/>
    <w:rsid w:val="003C382A"/>
    <w:rsid w:val="00405A40"/>
    <w:rsid w:val="00407739"/>
    <w:rsid w:val="00425EC7"/>
    <w:rsid w:val="00426905"/>
    <w:rsid w:val="00427BEA"/>
    <w:rsid w:val="00440A49"/>
    <w:rsid w:val="00442904"/>
    <w:rsid w:val="00492B72"/>
    <w:rsid w:val="004A2C4D"/>
    <w:rsid w:val="004A2EED"/>
    <w:rsid w:val="004A4338"/>
    <w:rsid w:val="004A4618"/>
    <w:rsid w:val="004C22BD"/>
    <w:rsid w:val="004C2EFC"/>
    <w:rsid w:val="004F4648"/>
    <w:rsid w:val="00507C9F"/>
    <w:rsid w:val="005169EE"/>
    <w:rsid w:val="00523CA8"/>
    <w:rsid w:val="00525092"/>
    <w:rsid w:val="005308C8"/>
    <w:rsid w:val="00531C00"/>
    <w:rsid w:val="005526AF"/>
    <w:rsid w:val="0055342E"/>
    <w:rsid w:val="0056323F"/>
    <w:rsid w:val="005738AE"/>
    <w:rsid w:val="00595A39"/>
    <w:rsid w:val="005B1096"/>
    <w:rsid w:val="005B2C84"/>
    <w:rsid w:val="005C137B"/>
    <w:rsid w:val="005D276F"/>
    <w:rsid w:val="005D7523"/>
    <w:rsid w:val="005E081E"/>
    <w:rsid w:val="005F0681"/>
    <w:rsid w:val="00603CB7"/>
    <w:rsid w:val="00610E3A"/>
    <w:rsid w:val="00615059"/>
    <w:rsid w:val="00620966"/>
    <w:rsid w:val="00626650"/>
    <w:rsid w:val="00633A4F"/>
    <w:rsid w:val="006603B2"/>
    <w:rsid w:val="00685922"/>
    <w:rsid w:val="0068798C"/>
    <w:rsid w:val="00692E30"/>
    <w:rsid w:val="00696034"/>
    <w:rsid w:val="00697E23"/>
    <w:rsid w:val="006C787A"/>
    <w:rsid w:val="00703CDF"/>
    <w:rsid w:val="007271EF"/>
    <w:rsid w:val="007516AA"/>
    <w:rsid w:val="00756210"/>
    <w:rsid w:val="007576FC"/>
    <w:rsid w:val="007B264A"/>
    <w:rsid w:val="007B49E6"/>
    <w:rsid w:val="007B7492"/>
    <w:rsid w:val="007C5C8E"/>
    <w:rsid w:val="007D6B0D"/>
    <w:rsid w:val="007F6F69"/>
    <w:rsid w:val="0083523D"/>
    <w:rsid w:val="00844455"/>
    <w:rsid w:val="00865DEB"/>
    <w:rsid w:val="008728AF"/>
    <w:rsid w:val="008918E4"/>
    <w:rsid w:val="008A2D51"/>
    <w:rsid w:val="008A527A"/>
    <w:rsid w:val="008D14E1"/>
    <w:rsid w:val="008D37DB"/>
    <w:rsid w:val="008E2076"/>
    <w:rsid w:val="008E68C2"/>
    <w:rsid w:val="008F3017"/>
    <w:rsid w:val="00912303"/>
    <w:rsid w:val="009202DC"/>
    <w:rsid w:val="009930A7"/>
    <w:rsid w:val="009A449C"/>
    <w:rsid w:val="009B0771"/>
    <w:rsid w:val="009E7C83"/>
    <w:rsid w:val="009F5B6C"/>
    <w:rsid w:val="00A20EBE"/>
    <w:rsid w:val="00A432FC"/>
    <w:rsid w:val="00A552EB"/>
    <w:rsid w:val="00A64A50"/>
    <w:rsid w:val="00A712E4"/>
    <w:rsid w:val="00A74C38"/>
    <w:rsid w:val="00A9098C"/>
    <w:rsid w:val="00A961AB"/>
    <w:rsid w:val="00AA3113"/>
    <w:rsid w:val="00AA4A4F"/>
    <w:rsid w:val="00AF534E"/>
    <w:rsid w:val="00AF6687"/>
    <w:rsid w:val="00AF76C7"/>
    <w:rsid w:val="00B6191B"/>
    <w:rsid w:val="00B713B5"/>
    <w:rsid w:val="00B73EB5"/>
    <w:rsid w:val="00B90D8B"/>
    <w:rsid w:val="00BB72EA"/>
    <w:rsid w:val="00BB77D0"/>
    <w:rsid w:val="00BC0A01"/>
    <w:rsid w:val="00BC1FAC"/>
    <w:rsid w:val="00BC576D"/>
    <w:rsid w:val="00BD46A4"/>
    <w:rsid w:val="00BE3C91"/>
    <w:rsid w:val="00BE51A0"/>
    <w:rsid w:val="00BF559A"/>
    <w:rsid w:val="00BF65BB"/>
    <w:rsid w:val="00C02E07"/>
    <w:rsid w:val="00C21538"/>
    <w:rsid w:val="00C23A17"/>
    <w:rsid w:val="00C2634F"/>
    <w:rsid w:val="00C57034"/>
    <w:rsid w:val="00C64F83"/>
    <w:rsid w:val="00C70A96"/>
    <w:rsid w:val="00C8097D"/>
    <w:rsid w:val="00C901F0"/>
    <w:rsid w:val="00CA4730"/>
    <w:rsid w:val="00CA5761"/>
    <w:rsid w:val="00CB1353"/>
    <w:rsid w:val="00CC594D"/>
    <w:rsid w:val="00CD6B15"/>
    <w:rsid w:val="00CD78E3"/>
    <w:rsid w:val="00CF4707"/>
    <w:rsid w:val="00CF71CD"/>
    <w:rsid w:val="00D0410A"/>
    <w:rsid w:val="00D1278E"/>
    <w:rsid w:val="00D20504"/>
    <w:rsid w:val="00D30625"/>
    <w:rsid w:val="00D33AE8"/>
    <w:rsid w:val="00D366B5"/>
    <w:rsid w:val="00D80B78"/>
    <w:rsid w:val="00DA1833"/>
    <w:rsid w:val="00DA6B1C"/>
    <w:rsid w:val="00DB18A9"/>
    <w:rsid w:val="00DB36A7"/>
    <w:rsid w:val="00DC39B9"/>
    <w:rsid w:val="00DC42B9"/>
    <w:rsid w:val="00DC71A3"/>
    <w:rsid w:val="00DF1C52"/>
    <w:rsid w:val="00DF1E89"/>
    <w:rsid w:val="00DF30FE"/>
    <w:rsid w:val="00E34D9C"/>
    <w:rsid w:val="00E54761"/>
    <w:rsid w:val="00E64A82"/>
    <w:rsid w:val="00E80A0C"/>
    <w:rsid w:val="00E835F1"/>
    <w:rsid w:val="00E96D9D"/>
    <w:rsid w:val="00EA50E9"/>
    <w:rsid w:val="00EA56BB"/>
    <w:rsid w:val="00ED36F2"/>
    <w:rsid w:val="00ED5154"/>
    <w:rsid w:val="00ED6BAE"/>
    <w:rsid w:val="00EE728C"/>
    <w:rsid w:val="00EF5936"/>
    <w:rsid w:val="00F06C15"/>
    <w:rsid w:val="00F14036"/>
    <w:rsid w:val="00F243D8"/>
    <w:rsid w:val="00F405CE"/>
    <w:rsid w:val="00F84F6C"/>
    <w:rsid w:val="00F93919"/>
    <w:rsid w:val="00FA3C4E"/>
    <w:rsid w:val="00FA65FF"/>
    <w:rsid w:val="00FA7F3E"/>
    <w:rsid w:val="00FB1215"/>
    <w:rsid w:val="00FE71E5"/>
    <w:rsid w:val="00FF0BAA"/>
    <w:rsid w:val="00FF3FC5"/>
    <w:rsid w:val="0DB16182"/>
    <w:rsid w:val="13A66B6A"/>
    <w:rsid w:val="1A1D4177"/>
    <w:rsid w:val="1A330223"/>
    <w:rsid w:val="1EF41797"/>
    <w:rsid w:val="23E25502"/>
    <w:rsid w:val="2B144067"/>
    <w:rsid w:val="359C3F1A"/>
    <w:rsid w:val="391D462B"/>
    <w:rsid w:val="3B4C7124"/>
    <w:rsid w:val="4A5748D4"/>
    <w:rsid w:val="4E4E399A"/>
    <w:rsid w:val="50864819"/>
    <w:rsid w:val="601968CE"/>
    <w:rsid w:val="60DC2DFC"/>
    <w:rsid w:val="61553CE5"/>
    <w:rsid w:val="6C7E20AF"/>
    <w:rsid w:val="713C69CB"/>
    <w:rsid w:val="722A3F34"/>
    <w:rsid w:val="75563EC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3" type="connector" idref="#_x0000_s1027"/>
        <o:r id="V:Rule4"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72EA"/>
    <w:pPr>
      <w:widowControl w:val="0"/>
      <w:jc w:val="both"/>
    </w:pPr>
    <w:rPr>
      <w:rFonts w:ascii="Times New Roman" w:eastAsia="方正仿宋_GBK" w:hAnsi="Times New Roman"/>
      <w:kern w:val="2"/>
      <w:sz w:val="3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qFormat/>
    <w:rsid w:val="00BB72EA"/>
    <w:pPr>
      <w:ind w:leftChars="2500" w:left="100"/>
    </w:pPr>
  </w:style>
  <w:style w:type="paragraph" w:styleId="a4">
    <w:name w:val="Balloon Text"/>
    <w:basedOn w:val="a"/>
    <w:link w:val="Char0"/>
    <w:uiPriority w:val="99"/>
    <w:semiHidden/>
    <w:unhideWhenUsed/>
    <w:qFormat/>
    <w:rsid w:val="00BB72EA"/>
    <w:rPr>
      <w:sz w:val="18"/>
      <w:szCs w:val="18"/>
    </w:rPr>
  </w:style>
  <w:style w:type="paragraph" w:styleId="a5">
    <w:name w:val="footer"/>
    <w:basedOn w:val="a"/>
    <w:link w:val="Char1"/>
    <w:uiPriority w:val="99"/>
    <w:unhideWhenUsed/>
    <w:qFormat/>
    <w:rsid w:val="00BB72EA"/>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BB72EA"/>
    <w:pPr>
      <w:pBdr>
        <w:bottom w:val="single" w:sz="6" w:space="1" w:color="auto"/>
      </w:pBdr>
      <w:tabs>
        <w:tab w:val="center" w:pos="4153"/>
        <w:tab w:val="right" w:pos="8306"/>
      </w:tabs>
      <w:snapToGrid w:val="0"/>
      <w:jc w:val="center"/>
    </w:pPr>
    <w:rPr>
      <w:sz w:val="18"/>
      <w:szCs w:val="18"/>
    </w:rPr>
  </w:style>
  <w:style w:type="table" w:styleId="a7">
    <w:name w:val="Table Grid"/>
    <w:basedOn w:val="a1"/>
    <w:uiPriority w:val="59"/>
    <w:qFormat/>
    <w:rsid w:val="00BB72E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har2">
    <w:name w:val="页眉 Char"/>
    <w:basedOn w:val="a0"/>
    <w:link w:val="a6"/>
    <w:uiPriority w:val="99"/>
    <w:qFormat/>
    <w:rsid w:val="00BB72EA"/>
    <w:rPr>
      <w:sz w:val="18"/>
      <w:szCs w:val="18"/>
    </w:rPr>
  </w:style>
  <w:style w:type="character" w:customStyle="1" w:styleId="Char1">
    <w:name w:val="页脚 Char"/>
    <w:basedOn w:val="a0"/>
    <w:link w:val="a5"/>
    <w:uiPriority w:val="99"/>
    <w:qFormat/>
    <w:rsid w:val="00BB72EA"/>
    <w:rPr>
      <w:sz w:val="18"/>
      <w:szCs w:val="18"/>
    </w:rPr>
  </w:style>
  <w:style w:type="character" w:customStyle="1" w:styleId="Char0">
    <w:name w:val="批注框文本 Char"/>
    <w:basedOn w:val="a0"/>
    <w:link w:val="a4"/>
    <w:uiPriority w:val="99"/>
    <w:semiHidden/>
    <w:qFormat/>
    <w:rsid w:val="00BB72EA"/>
    <w:rPr>
      <w:sz w:val="18"/>
      <w:szCs w:val="18"/>
    </w:rPr>
  </w:style>
  <w:style w:type="character" w:customStyle="1" w:styleId="Char">
    <w:name w:val="日期 Char"/>
    <w:basedOn w:val="a0"/>
    <w:link w:val="a3"/>
    <w:uiPriority w:val="99"/>
    <w:semiHidden/>
    <w:qFormat/>
    <w:rsid w:val="00BB72EA"/>
    <w:rPr>
      <w:rFonts w:ascii="Times New Roman" w:eastAsia="方正仿宋_GBK" w:hAnsi="Times New Roman"/>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方正仿宋_GBK" w:hAnsi="Times New Roman"/>
      <w:kern w:val="2"/>
      <w:sz w:val="3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qFormat/>
    <w:pPr>
      <w:ind w:leftChars="2500" w:left="100"/>
    </w:p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table" w:styleId="a7">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qFormat/>
    <w:rPr>
      <w:sz w:val="18"/>
      <w:szCs w:val="18"/>
    </w:rPr>
  </w:style>
  <w:style w:type="character" w:customStyle="1" w:styleId="Char0">
    <w:name w:val="批注框文本 Char"/>
    <w:basedOn w:val="a0"/>
    <w:link w:val="a4"/>
    <w:uiPriority w:val="99"/>
    <w:semiHidden/>
    <w:qFormat/>
    <w:rPr>
      <w:sz w:val="18"/>
      <w:szCs w:val="18"/>
    </w:rPr>
  </w:style>
  <w:style w:type="character" w:customStyle="1" w:styleId="Char">
    <w:name w:val="日期 Char"/>
    <w:basedOn w:val="a0"/>
    <w:link w:val="a3"/>
    <w:uiPriority w:val="99"/>
    <w:semiHidden/>
    <w:qFormat/>
    <w:rPr>
      <w:rFonts w:ascii="Times New Roman" w:eastAsia="方正仿宋_GBK" w:hAnsi="Times New Roman"/>
      <w:sz w:val="32"/>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8B47A2B-9D4A-479F-8AF0-E96041545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15</Pages>
  <Words>1149</Words>
  <Characters>6552</Characters>
  <Application>Microsoft Office Word</Application>
  <DocSecurity>0</DocSecurity>
  <Lines>54</Lines>
  <Paragraphs>15</Paragraphs>
  <ScaleCrop>false</ScaleCrop>
  <Company>Microsoft</Company>
  <LinksUpToDate>false</LinksUpToDate>
  <CharactersWithSpaces>7686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PC</cp:lastModifiedBy>
  <cp:revision>3</cp:revision>
  <cp:lastPrinted>2019-09-27T07:52:00Z</cp:lastPrinted>
  <dcterms:created xsi:type="dcterms:W3CDTF">2019-09-27T08:31:00Z</dcterms:created>
  <dcterms:modified xsi:type="dcterms:W3CDTF">2019-10-17T03:26:00Z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