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549A">
      <w:pPr>
        <w:jc w:val="center"/>
        <w:rPr>
          <w:sz w:val="45"/>
          <w:szCs w:val="45"/>
          <w:lang/>
        </w:rPr>
      </w:pPr>
      <w:r>
        <w:rPr>
          <w:rFonts w:hint="eastAsia"/>
          <w:sz w:val="45"/>
          <w:szCs w:val="45"/>
          <w:lang/>
        </w:rPr>
        <w:t>2020</w:t>
      </w:r>
      <w:r>
        <w:rPr>
          <w:rFonts w:hint="eastAsia"/>
          <w:sz w:val="45"/>
          <w:szCs w:val="45"/>
          <w:lang/>
        </w:rPr>
        <w:t>年</w:t>
      </w:r>
      <w:r>
        <w:rPr>
          <w:rFonts w:hint="eastAsia"/>
          <w:sz w:val="45"/>
          <w:szCs w:val="45"/>
          <w:lang/>
        </w:rPr>
        <w:t>1</w:t>
      </w:r>
      <w:r>
        <w:rPr>
          <w:rFonts w:hint="eastAsia"/>
          <w:sz w:val="45"/>
          <w:szCs w:val="45"/>
          <w:lang/>
        </w:rPr>
        <w:t>季度本院庭审公开工作总结</w:t>
      </w:r>
    </w:p>
    <w:p w:rsidR="00000000" w:rsidRDefault="00FD549A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为进一步推进和加强本院庭审公开工作，根据中国庭审公开网后台提取的数据，现将</w:t>
      </w:r>
      <w:r>
        <w:rPr>
          <w:rFonts w:hint="eastAsia"/>
          <w:sz w:val="27"/>
          <w:szCs w:val="27"/>
          <w:lang/>
        </w:rPr>
        <w:t>2020</w:t>
      </w:r>
      <w:r>
        <w:rPr>
          <w:rFonts w:hint="eastAsia"/>
          <w:sz w:val="27"/>
          <w:szCs w:val="27"/>
          <w:lang/>
        </w:rPr>
        <w:t>年</w:t>
      </w:r>
      <w:r>
        <w:rPr>
          <w:rFonts w:hint="eastAsia"/>
          <w:sz w:val="27"/>
          <w:szCs w:val="27"/>
          <w:lang/>
        </w:rPr>
        <w:t>1</w:t>
      </w:r>
      <w:r>
        <w:rPr>
          <w:rFonts w:hint="eastAsia"/>
          <w:sz w:val="27"/>
          <w:szCs w:val="27"/>
          <w:lang/>
        </w:rPr>
        <w:t>季度本院依托中国庭审公开网开展庭审公开工作的情况通报如下：</w:t>
      </w:r>
    </w:p>
    <w:p w:rsidR="00000000" w:rsidRDefault="00FD549A">
      <w:pPr>
        <w:ind w:firstLine="480"/>
        <w:divId w:val="829297184"/>
        <w:rPr>
          <w:rFonts w:hint="eastAsia"/>
          <w:b/>
          <w:bCs/>
          <w:sz w:val="32"/>
          <w:szCs w:val="32"/>
          <w:lang/>
        </w:rPr>
      </w:pPr>
      <w:r>
        <w:rPr>
          <w:rFonts w:hint="eastAsia"/>
          <w:b/>
          <w:bCs/>
          <w:sz w:val="32"/>
          <w:szCs w:val="32"/>
          <w:lang/>
        </w:rPr>
        <w:t>一、</w:t>
      </w:r>
      <w:r>
        <w:rPr>
          <w:rFonts w:hint="eastAsia"/>
          <w:b/>
          <w:bCs/>
          <w:sz w:val="32"/>
          <w:szCs w:val="32"/>
          <w:lang/>
        </w:rPr>
        <w:t>2020</w:t>
      </w:r>
      <w:r>
        <w:rPr>
          <w:rFonts w:hint="eastAsia"/>
          <w:b/>
          <w:bCs/>
          <w:sz w:val="32"/>
          <w:szCs w:val="32"/>
          <w:lang/>
        </w:rPr>
        <w:t>年</w:t>
      </w:r>
      <w:r>
        <w:rPr>
          <w:rFonts w:hint="eastAsia"/>
          <w:b/>
          <w:bCs/>
          <w:sz w:val="32"/>
          <w:szCs w:val="32"/>
          <w:lang/>
        </w:rPr>
        <w:t>1</w:t>
      </w:r>
      <w:r>
        <w:rPr>
          <w:rFonts w:hint="eastAsia"/>
          <w:b/>
          <w:bCs/>
          <w:sz w:val="32"/>
          <w:szCs w:val="32"/>
          <w:lang/>
        </w:rPr>
        <w:t>季度整体情况</w:t>
      </w:r>
    </w:p>
    <w:p w:rsidR="00000000" w:rsidRDefault="00FD549A">
      <w:pPr>
        <w:ind w:firstLine="480"/>
        <w:divId w:val="1894191943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（一）</w:t>
      </w:r>
      <w:r>
        <w:rPr>
          <w:rFonts w:ascii="楷体" w:eastAsia="楷体" w:hAnsi="楷体" w:hint="eastAsia"/>
          <w:b/>
          <w:bCs/>
          <w:sz w:val="32"/>
          <w:szCs w:val="32"/>
          <w:lang/>
        </w:rPr>
        <w:t xml:space="preserve"> </w:t>
      </w:r>
      <w:r>
        <w:rPr>
          <w:rFonts w:ascii="楷体" w:eastAsia="楷体" w:hAnsi="楷体" w:hint="eastAsia"/>
          <w:b/>
          <w:bCs/>
          <w:sz w:val="32"/>
          <w:szCs w:val="32"/>
          <w:lang/>
        </w:rPr>
        <w:t>庭审公开整体情况</w:t>
      </w:r>
    </w:p>
    <w:p w:rsidR="00000000" w:rsidRDefault="00FD549A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2020</w:t>
      </w:r>
      <w:r>
        <w:rPr>
          <w:rFonts w:hint="eastAsia"/>
          <w:sz w:val="27"/>
          <w:szCs w:val="27"/>
          <w:lang/>
        </w:rPr>
        <w:t>年</w:t>
      </w:r>
      <w:r>
        <w:rPr>
          <w:rFonts w:hint="eastAsia"/>
          <w:sz w:val="27"/>
          <w:szCs w:val="27"/>
          <w:lang/>
        </w:rPr>
        <w:t>1</w:t>
      </w:r>
      <w:r>
        <w:rPr>
          <w:rFonts w:hint="eastAsia"/>
          <w:sz w:val="27"/>
          <w:szCs w:val="27"/>
          <w:lang/>
        </w:rPr>
        <w:t>季度庭审直播公开</w:t>
      </w:r>
      <w:r>
        <w:rPr>
          <w:rStyle w:val="major1"/>
          <w:rFonts w:hint="eastAsia"/>
          <w:sz w:val="27"/>
          <w:szCs w:val="27"/>
          <w:lang/>
        </w:rPr>
        <w:t>55</w:t>
      </w:r>
      <w:r>
        <w:rPr>
          <w:rFonts w:hint="eastAsia"/>
          <w:sz w:val="27"/>
          <w:szCs w:val="27"/>
          <w:lang/>
        </w:rPr>
        <w:t>场，比去年同期增长</w:t>
      </w:r>
      <w:r>
        <w:rPr>
          <w:rStyle w:val="major1"/>
          <w:rFonts w:hint="eastAsia"/>
          <w:sz w:val="27"/>
          <w:szCs w:val="27"/>
          <w:lang/>
        </w:rPr>
        <w:t>1</w:t>
      </w:r>
      <w:r>
        <w:rPr>
          <w:rFonts w:hint="eastAsia"/>
          <w:sz w:val="27"/>
          <w:szCs w:val="27"/>
          <w:lang/>
        </w:rPr>
        <w:t>场，</w:t>
      </w:r>
      <w:r>
        <w:rPr>
          <w:rFonts w:hint="eastAsia"/>
          <w:sz w:val="27"/>
          <w:szCs w:val="27"/>
          <w:lang/>
        </w:rPr>
        <w:t>2020</w:t>
      </w:r>
      <w:r>
        <w:rPr>
          <w:rFonts w:hint="eastAsia"/>
          <w:sz w:val="27"/>
          <w:szCs w:val="27"/>
          <w:lang/>
        </w:rPr>
        <w:t>年</w:t>
      </w:r>
      <w:r>
        <w:rPr>
          <w:rFonts w:hint="eastAsia"/>
          <w:sz w:val="27"/>
          <w:szCs w:val="27"/>
          <w:lang/>
        </w:rPr>
        <w:t>1</w:t>
      </w:r>
      <w:r>
        <w:rPr>
          <w:rFonts w:hint="eastAsia"/>
          <w:sz w:val="27"/>
          <w:szCs w:val="27"/>
          <w:lang/>
        </w:rPr>
        <w:t>季度位居全国基层人民法院总排名第</w:t>
      </w:r>
      <w:r>
        <w:rPr>
          <w:rStyle w:val="major1"/>
          <w:rFonts w:hint="eastAsia"/>
          <w:sz w:val="27"/>
          <w:szCs w:val="27"/>
          <w:lang/>
        </w:rPr>
        <w:t>1348</w:t>
      </w:r>
      <w:r>
        <w:rPr>
          <w:rFonts w:hint="eastAsia"/>
          <w:sz w:val="27"/>
          <w:szCs w:val="27"/>
          <w:lang/>
        </w:rPr>
        <w:t>名，位居全省基层人民法院总排名第</w:t>
      </w:r>
      <w:r>
        <w:rPr>
          <w:rStyle w:val="major1"/>
          <w:rFonts w:hint="eastAsia"/>
          <w:sz w:val="27"/>
          <w:szCs w:val="27"/>
          <w:lang/>
        </w:rPr>
        <w:t>55</w:t>
      </w:r>
      <w:r>
        <w:rPr>
          <w:rFonts w:hint="eastAsia"/>
          <w:sz w:val="27"/>
          <w:szCs w:val="27"/>
          <w:lang/>
        </w:rPr>
        <w:t>名，位居本市（区）内基层人民法院总排名第</w:t>
      </w:r>
      <w:r>
        <w:rPr>
          <w:rStyle w:val="major1"/>
          <w:rFonts w:hint="eastAsia"/>
          <w:sz w:val="27"/>
          <w:szCs w:val="27"/>
          <w:lang/>
        </w:rPr>
        <w:t>13</w:t>
      </w:r>
      <w:r>
        <w:rPr>
          <w:rFonts w:hint="eastAsia"/>
          <w:sz w:val="27"/>
          <w:szCs w:val="27"/>
          <w:lang/>
        </w:rPr>
        <w:t>名。直播案件数</w:t>
      </w:r>
      <w:r>
        <w:rPr>
          <w:rStyle w:val="major1"/>
          <w:rFonts w:hint="eastAsia"/>
          <w:sz w:val="27"/>
          <w:szCs w:val="27"/>
          <w:lang/>
        </w:rPr>
        <w:t>55</w:t>
      </w:r>
      <w:r>
        <w:rPr>
          <w:rFonts w:hint="eastAsia"/>
          <w:sz w:val="27"/>
          <w:szCs w:val="27"/>
          <w:lang/>
        </w:rPr>
        <w:t>场，本院已开庭直播法官人数为</w:t>
      </w:r>
      <w:r>
        <w:rPr>
          <w:rStyle w:val="major1"/>
          <w:rFonts w:hint="eastAsia"/>
          <w:sz w:val="27"/>
          <w:szCs w:val="27"/>
          <w:lang/>
        </w:rPr>
        <w:t>12</w:t>
      </w:r>
      <w:r>
        <w:rPr>
          <w:rFonts w:hint="eastAsia"/>
          <w:sz w:val="27"/>
          <w:szCs w:val="27"/>
          <w:lang/>
        </w:rPr>
        <w:t>人，日均直播</w:t>
      </w:r>
      <w:r>
        <w:rPr>
          <w:rStyle w:val="major1"/>
          <w:rFonts w:hint="eastAsia"/>
          <w:sz w:val="27"/>
          <w:szCs w:val="27"/>
          <w:lang/>
        </w:rPr>
        <w:t>0.85</w:t>
      </w:r>
      <w:r>
        <w:rPr>
          <w:rFonts w:hint="eastAsia"/>
          <w:sz w:val="27"/>
          <w:szCs w:val="27"/>
          <w:lang/>
        </w:rPr>
        <w:t>场次，总观看量</w:t>
      </w:r>
      <w:r>
        <w:rPr>
          <w:rStyle w:val="major1"/>
          <w:rFonts w:hint="eastAsia"/>
          <w:sz w:val="27"/>
          <w:szCs w:val="27"/>
          <w:lang/>
        </w:rPr>
        <w:t>19827</w:t>
      </w:r>
      <w:r>
        <w:rPr>
          <w:rFonts w:hint="eastAsia"/>
          <w:sz w:val="27"/>
          <w:szCs w:val="27"/>
          <w:lang/>
        </w:rPr>
        <w:t>。</w:t>
      </w:r>
    </w:p>
    <w:p w:rsidR="00000000" w:rsidRDefault="00FD549A">
      <w:pPr>
        <w:ind w:firstLine="480"/>
        <w:divId w:val="378554135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（二）庭审公开数据总览</w:t>
      </w:r>
    </w:p>
    <w:p w:rsidR="00000000" w:rsidRDefault="00FD549A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</w:t>
      </w:r>
      <w:r>
        <w:rPr>
          <w:rFonts w:hint="eastAsia"/>
          <w:sz w:val="27"/>
          <w:szCs w:val="27"/>
          <w:lang/>
        </w:rPr>
        <w:t>年</w:t>
      </w:r>
      <w:r>
        <w:rPr>
          <w:rFonts w:hint="eastAsia"/>
          <w:sz w:val="27"/>
          <w:szCs w:val="27"/>
          <w:lang/>
        </w:rPr>
        <w:t>1</w:t>
      </w:r>
      <w:r>
        <w:rPr>
          <w:rFonts w:hint="eastAsia"/>
          <w:sz w:val="27"/>
          <w:szCs w:val="27"/>
          <w:lang/>
        </w:rPr>
        <w:t>季度，</w:t>
      </w:r>
      <w:r>
        <w:rPr>
          <w:rFonts w:hint="eastAsia"/>
          <w:sz w:val="27"/>
          <w:szCs w:val="27"/>
          <w:lang/>
        </w:rPr>
        <w:t xml:space="preserve"> </w:t>
      </w:r>
      <w:r>
        <w:rPr>
          <w:rFonts w:hint="eastAsia"/>
          <w:sz w:val="27"/>
          <w:szCs w:val="27"/>
          <w:lang/>
        </w:rPr>
        <w:t>本院各审判业务庭依托中国庭审公开网庭审公开数据总览，见图</w:t>
      </w:r>
      <w:r>
        <w:rPr>
          <w:rFonts w:hint="eastAsia"/>
          <w:sz w:val="27"/>
          <w:szCs w:val="27"/>
          <w:lang/>
        </w:rPr>
        <w:t>1</w:t>
      </w:r>
      <w:r>
        <w:rPr>
          <w:rFonts w:hint="eastAsia"/>
          <w:sz w:val="27"/>
          <w:szCs w:val="27"/>
          <w:lang/>
        </w:rPr>
        <w:t>。</w:t>
      </w:r>
    </w:p>
    <w:tbl>
      <w:tblPr>
        <w:tblW w:w="5000" w:type="pct"/>
        <w:tblLook w:val="04A0"/>
      </w:tblPr>
      <w:tblGrid>
        <w:gridCol w:w="1043"/>
        <w:gridCol w:w="1236"/>
        <w:gridCol w:w="1044"/>
        <w:gridCol w:w="1436"/>
        <w:gridCol w:w="653"/>
        <w:gridCol w:w="849"/>
        <w:gridCol w:w="1436"/>
        <w:gridCol w:w="849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法院级别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审判部门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受案数量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直播率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参与法官数量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民事庭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14856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刑事审判庭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4145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行政审判庭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826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19827</w:t>
            </w:r>
          </w:p>
        </w:tc>
      </w:tr>
    </w:tbl>
    <w:p w:rsidR="00000000" w:rsidRDefault="00FD549A">
      <w:pPr>
        <w:pStyle w:val="color-tip"/>
        <w:divId w:val="1514761586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</w:t>
      </w:r>
      <w:r>
        <w:rPr>
          <w:rFonts w:hint="eastAsia"/>
          <w:sz w:val="27"/>
          <w:szCs w:val="27"/>
          <w:lang/>
        </w:rPr>
        <w:t>1 2020</w:t>
      </w:r>
      <w:r>
        <w:rPr>
          <w:rFonts w:hint="eastAsia"/>
          <w:sz w:val="27"/>
          <w:szCs w:val="27"/>
          <w:lang/>
        </w:rPr>
        <w:t>年</w:t>
      </w:r>
      <w:r>
        <w:rPr>
          <w:rFonts w:hint="eastAsia"/>
          <w:sz w:val="27"/>
          <w:szCs w:val="27"/>
          <w:lang/>
        </w:rPr>
        <w:t>1</w:t>
      </w:r>
      <w:r>
        <w:rPr>
          <w:rFonts w:hint="eastAsia"/>
          <w:sz w:val="27"/>
          <w:szCs w:val="27"/>
          <w:lang/>
        </w:rPr>
        <w:t>季度本院各审判业务庭依托中国庭审公开网庭审公开数据总览</w:t>
      </w:r>
    </w:p>
    <w:p w:rsidR="00000000" w:rsidRDefault="00FD549A">
      <w:pPr>
        <w:ind w:firstLine="480"/>
        <w:divId w:val="1557618308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（三）本院参与庭审公开法官的直播公开案件数量排名情况</w:t>
      </w:r>
    </w:p>
    <w:p w:rsidR="00000000" w:rsidRDefault="00FD549A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</w:t>
      </w:r>
      <w:r>
        <w:rPr>
          <w:rFonts w:hint="eastAsia"/>
          <w:sz w:val="27"/>
          <w:szCs w:val="27"/>
          <w:lang/>
        </w:rPr>
        <w:t>年</w:t>
      </w:r>
      <w:r>
        <w:rPr>
          <w:rFonts w:hint="eastAsia"/>
          <w:sz w:val="27"/>
          <w:szCs w:val="27"/>
          <w:lang/>
        </w:rPr>
        <w:t>1</w:t>
      </w:r>
      <w:r>
        <w:rPr>
          <w:rFonts w:hint="eastAsia"/>
          <w:sz w:val="27"/>
          <w:szCs w:val="27"/>
          <w:lang/>
        </w:rPr>
        <w:t>季度，本院法官排名情况，见图</w:t>
      </w:r>
      <w:r>
        <w:rPr>
          <w:rFonts w:hint="eastAsia"/>
          <w:sz w:val="27"/>
          <w:szCs w:val="27"/>
          <w:lang/>
        </w:rPr>
        <w:t>2</w:t>
      </w:r>
      <w:r>
        <w:rPr>
          <w:rFonts w:hint="eastAsia"/>
          <w:sz w:val="27"/>
          <w:szCs w:val="27"/>
          <w:lang/>
        </w:rPr>
        <w:t>。</w:t>
      </w:r>
    </w:p>
    <w:tbl>
      <w:tblPr>
        <w:tblW w:w="5000" w:type="pct"/>
        <w:tblLook w:val="04A0"/>
      </w:tblPr>
      <w:tblGrid>
        <w:gridCol w:w="1204"/>
        <w:gridCol w:w="1925"/>
        <w:gridCol w:w="2649"/>
        <w:gridCol w:w="1203"/>
        <w:gridCol w:w="1565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法官姓名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闫春林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2651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1489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苏勇豪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1613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孙叶红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7135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王小磊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王丽娜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2875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王国会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唐虹梅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郭鹏飞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苗明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徐雅文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503</w:t>
            </w:r>
          </w:p>
        </w:tc>
      </w:tr>
    </w:tbl>
    <w:p w:rsidR="00000000" w:rsidRDefault="00FD549A">
      <w:pPr>
        <w:pStyle w:val="color-tip"/>
        <w:divId w:val="321929590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</w:t>
      </w:r>
      <w:r>
        <w:rPr>
          <w:rFonts w:hint="eastAsia"/>
          <w:sz w:val="27"/>
          <w:szCs w:val="27"/>
          <w:lang/>
        </w:rPr>
        <w:t>2 2020</w:t>
      </w:r>
      <w:r>
        <w:rPr>
          <w:rFonts w:hint="eastAsia"/>
          <w:sz w:val="27"/>
          <w:szCs w:val="27"/>
          <w:lang/>
        </w:rPr>
        <w:t>年</w:t>
      </w:r>
      <w:r>
        <w:rPr>
          <w:rFonts w:hint="eastAsia"/>
          <w:sz w:val="27"/>
          <w:szCs w:val="27"/>
          <w:lang/>
        </w:rPr>
        <w:t>1</w:t>
      </w:r>
      <w:r>
        <w:rPr>
          <w:rFonts w:hint="eastAsia"/>
          <w:sz w:val="27"/>
          <w:szCs w:val="27"/>
          <w:lang/>
        </w:rPr>
        <w:t>季度本院参与庭审公开法官排名情况</w:t>
      </w:r>
    </w:p>
    <w:p w:rsidR="00000000" w:rsidRDefault="00FD549A">
      <w:pPr>
        <w:ind w:firstLine="480"/>
        <w:divId w:val="2009401957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（四）本院庭审公开直播的观看量排名前</w:t>
      </w:r>
      <w:r>
        <w:rPr>
          <w:rFonts w:ascii="楷体" w:eastAsia="楷体" w:hAnsi="楷体" w:hint="eastAsia"/>
          <w:b/>
          <w:bCs/>
          <w:sz w:val="32"/>
          <w:szCs w:val="32"/>
          <w:lang/>
        </w:rPr>
        <w:t>20</w:t>
      </w:r>
      <w:r>
        <w:rPr>
          <w:rFonts w:ascii="楷体" w:eastAsia="楷体" w:hAnsi="楷体" w:hint="eastAsia"/>
          <w:b/>
          <w:bCs/>
          <w:sz w:val="32"/>
          <w:szCs w:val="32"/>
          <w:lang/>
        </w:rPr>
        <w:t>情况</w:t>
      </w:r>
    </w:p>
    <w:p w:rsidR="00000000" w:rsidRDefault="00FD549A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</w:t>
      </w:r>
      <w:r>
        <w:rPr>
          <w:rFonts w:hint="eastAsia"/>
          <w:sz w:val="27"/>
          <w:szCs w:val="27"/>
          <w:lang/>
        </w:rPr>
        <w:t>年</w:t>
      </w:r>
      <w:r>
        <w:rPr>
          <w:rFonts w:hint="eastAsia"/>
          <w:sz w:val="27"/>
          <w:szCs w:val="27"/>
          <w:lang/>
        </w:rPr>
        <w:t>1</w:t>
      </w:r>
      <w:r>
        <w:rPr>
          <w:rFonts w:hint="eastAsia"/>
          <w:sz w:val="27"/>
          <w:szCs w:val="27"/>
          <w:lang/>
        </w:rPr>
        <w:t>季度，本院庭审直播案件公开排名观看量前</w:t>
      </w:r>
      <w:r>
        <w:rPr>
          <w:rFonts w:hint="eastAsia"/>
          <w:sz w:val="27"/>
          <w:szCs w:val="27"/>
          <w:lang/>
        </w:rPr>
        <w:t>20</w:t>
      </w:r>
      <w:r>
        <w:rPr>
          <w:rFonts w:hint="eastAsia"/>
          <w:sz w:val="27"/>
          <w:szCs w:val="27"/>
          <w:lang/>
        </w:rPr>
        <w:t>情况，见图</w:t>
      </w:r>
      <w:r>
        <w:rPr>
          <w:rFonts w:hint="eastAsia"/>
          <w:sz w:val="27"/>
          <w:szCs w:val="27"/>
          <w:lang/>
        </w:rPr>
        <w:t>3</w:t>
      </w:r>
      <w:r>
        <w:rPr>
          <w:rFonts w:hint="eastAsia"/>
          <w:sz w:val="27"/>
          <w:szCs w:val="27"/>
          <w:lang/>
        </w:rPr>
        <w:t>。</w:t>
      </w:r>
    </w:p>
    <w:tbl>
      <w:tblPr>
        <w:tblW w:w="5000" w:type="pct"/>
        <w:tblLook w:val="04A0"/>
      </w:tblPr>
      <w:tblGrid>
        <w:gridCol w:w="635"/>
        <w:gridCol w:w="2719"/>
        <w:gridCol w:w="825"/>
        <w:gridCol w:w="2340"/>
        <w:gridCol w:w="1202"/>
        <w:gridCol w:w="825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案号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承办人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案由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直播时间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民初</w:t>
            </w:r>
            <w:r>
              <w:rPr>
                <w:rFonts w:hint="eastAsia"/>
                <w:sz w:val="18"/>
                <w:szCs w:val="18"/>
              </w:rPr>
              <w:t>2564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孙叶红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2020-03-31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5957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刑初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王丽娜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危险驾驶罪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1868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民初</w:t>
            </w:r>
            <w:r>
              <w:rPr>
                <w:rFonts w:hint="eastAsia"/>
                <w:sz w:val="18"/>
                <w:szCs w:val="18"/>
              </w:rPr>
              <w:t>2325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民初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苏勇豪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保险人代位求偿权纠纷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刑初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诈骗罪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2020-03-17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刑初</w:t>
            </w:r>
            <w:r>
              <w:rPr>
                <w:rFonts w:hint="eastAsia"/>
                <w:sz w:val="18"/>
                <w:szCs w:val="18"/>
              </w:rPr>
              <w:t>32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王丽娜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诈骗罪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2020-03-30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民初</w:t>
            </w:r>
            <w:r>
              <w:rPr>
                <w:rFonts w:hint="eastAsia"/>
                <w:sz w:val="18"/>
                <w:szCs w:val="18"/>
              </w:rPr>
              <w:t>245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闫春林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劳动争议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2020-03-24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民初</w:t>
            </w:r>
            <w:r>
              <w:rPr>
                <w:rFonts w:hint="eastAsia"/>
                <w:sz w:val="18"/>
                <w:szCs w:val="18"/>
              </w:rPr>
              <w:t>171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闫春林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劳动争议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2020-03-24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刑初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王丽娜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诈骗罪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2020-03-30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民初</w:t>
            </w:r>
            <w:r>
              <w:rPr>
                <w:rFonts w:hint="eastAsia"/>
                <w:sz w:val="18"/>
                <w:szCs w:val="18"/>
              </w:rPr>
              <w:t>32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苏勇豪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机动车交通事故责任纠纷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刑初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孙叶红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危险驾驶罪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2020-03-30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民初</w:t>
            </w:r>
            <w:r>
              <w:rPr>
                <w:rFonts w:hint="eastAsia"/>
                <w:sz w:val="18"/>
                <w:szCs w:val="18"/>
              </w:rPr>
              <w:t>88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唐虹梅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买卖合同纠纷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2020-03-26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刑初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孙叶红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危险驾驶罪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民初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苏勇豪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健康权纠纷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2020-03-30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民初</w:t>
            </w:r>
            <w:r>
              <w:rPr>
                <w:rFonts w:hint="eastAsia"/>
                <w:sz w:val="18"/>
                <w:szCs w:val="18"/>
              </w:rPr>
              <w:t>2524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王小磊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建设工程施工合同纠纷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2020-03-06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民初</w:t>
            </w:r>
            <w:r>
              <w:rPr>
                <w:rFonts w:hint="eastAsia"/>
                <w:sz w:val="18"/>
                <w:szCs w:val="18"/>
              </w:rPr>
              <w:t>172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苗明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机动车交通事故责任纠纷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2020-03-26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民初</w:t>
            </w:r>
            <w:r>
              <w:rPr>
                <w:rFonts w:hint="eastAsia"/>
                <w:sz w:val="18"/>
                <w:szCs w:val="18"/>
              </w:rPr>
              <w:t>29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2020-03-18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民初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孙叶红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房屋买卖合同纠纷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民初</w:t>
            </w:r>
            <w:r>
              <w:rPr>
                <w:rFonts w:hint="eastAsia"/>
                <w:sz w:val="18"/>
                <w:szCs w:val="18"/>
              </w:rPr>
              <w:t>2204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徐雅文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建设工程合同纠纷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2020-01-02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）吉</w:t>
            </w:r>
            <w:r>
              <w:rPr>
                <w:rFonts w:hint="eastAsia"/>
                <w:sz w:val="18"/>
                <w:szCs w:val="18"/>
              </w:rPr>
              <w:t>0193</w:t>
            </w:r>
            <w:r>
              <w:rPr>
                <w:rFonts w:hint="eastAsia"/>
                <w:sz w:val="18"/>
                <w:szCs w:val="18"/>
              </w:rPr>
              <w:t>行初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王小磊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不服责令交出土地决定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2020-03-27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FD54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210</w:t>
            </w:r>
          </w:p>
        </w:tc>
      </w:tr>
    </w:tbl>
    <w:p w:rsidR="00FD549A" w:rsidRDefault="00FD549A">
      <w:pPr>
        <w:pStyle w:val="color-tip"/>
        <w:divId w:val="1245603262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</w:t>
      </w:r>
      <w:r>
        <w:rPr>
          <w:rFonts w:hint="eastAsia"/>
          <w:sz w:val="27"/>
          <w:szCs w:val="27"/>
          <w:lang/>
        </w:rPr>
        <w:t>3 2020</w:t>
      </w:r>
      <w:r>
        <w:rPr>
          <w:rFonts w:hint="eastAsia"/>
          <w:sz w:val="27"/>
          <w:szCs w:val="27"/>
          <w:lang/>
        </w:rPr>
        <w:t>年</w:t>
      </w:r>
      <w:r>
        <w:rPr>
          <w:rFonts w:hint="eastAsia"/>
          <w:sz w:val="27"/>
          <w:szCs w:val="27"/>
          <w:lang/>
        </w:rPr>
        <w:t>1</w:t>
      </w:r>
      <w:r>
        <w:rPr>
          <w:rFonts w:hint="eastAsia"/>
          <w:sz w:val="27"/>
          <w:szCs w:val="27"/>
          <w:lang/>
        </w:rPr>
        <w:t>季度本院庭审直播公开案件观看量排名前</w:t>
      </w:r>
      <w:r>
        <w:rPr>
          <w:rFonts w:hint="eastAsia"/>
          <w:sz w:val="27"/>
          <w:szCs w:val="27"/>
          <w:lang/>
        </w:rPr>
        <w:t>20</w:t>
      </w:r>
      <w:r>
        <w:rPr>
          <w:rFonts w:hint="eastAsia"/>
          <w:sz w:val="27"/>
          <w:szCs w:val="27"/>
          <w:lang/>
        </w:rPr>
        <w:t>情况</w:t>
      </w:r>
    </w:p>
    <w:sectPr w:rsidR="00FD549A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49A" w:rsidRDefault="00FD549A" w:rsidP="00243541">
      <w:r>
        <w:separator/>
      </w:r>
    </w:p>
  </w:endnote>
  <w:endnote w:type="continuationSeparator" w:id="1">
    <w:p w:rsidR="00FD549A" w:rsidRDefault="00FD549A" w:rsidP="0024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49A" w:rsidRDefault="00FD549A" w:rsidP="00243541">
      <w:r>
        <w:separator/>
      </w:r>
    </w:p>
  </w:footnote>
  <w:footnote w:type="continuationSeparator" w:id="1">
    <w:p w:rsidR="00FD549A" w:rsidRDefault="00FD549A" w:rsidP="00243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ttachedTemplate r:id="rId1"/>
  <w:defaultTabStop w:val="42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43541"/>
    <w:rsid w:val="00243541"/>
    <w:rsid w:val="00FD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45"/>
      <w:szCs w:val="45"/>
    </w:rPr>
  </w:style>
  <w:style w:type="paragraph" w:customStyle="1" w:styleId="title">
    <w:name w:val="title"/>
    <w:basedOn w:val="a"/>
    <w:pPr>
      <w:spacing w:before="100" w:beforeAutospacing="1" w:after="100" w:afterAutospacing="1"/>
      <w:ind w:firstLine="480"/>
    </w:pPr>
    <w:rPr>
      <w:b/>
      <w:bCs/>
      <w:sz w:val="32"/>
      <w:szCs w:val="32"/>
    </w:rPr>
  </w:style>
  <w:style w:type="paragraph" w:customStyle="1" w:styleId="subtitle">
    <w:name w:val="subtitle"/>
    <w:basedOn w:val="a"/>
    <w:pPr>
      <w:spacing w:before="600" w:after="100" w:afterAutospacing="1"/>
      <w:ind w:firstLine="480"/>
    </w:pPr>
    <w:rPr>
      <w:rFonts w:ascii="楷体" w:eastAsia="楷体" w:hAnsi="楷体"/>
      <w:b/>
      <w:bCs/>
      <w:sz w:val="32"/>
      <w:szCs w:val="32"/>
    </w:rPr>
  </w:style>
  <w:style w:type="paragraph" w:customStyle="1" w:styleId="fujiantitle">
    <w:name w:val="fujiantitle"/>
    <w:basedOn w:val="a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major">
    <w:name w:val="major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color-tip">
    <w:name w:val="color-tip"/>
    <w:basedOn w:val="a"/>
    <w:pPr>
      <w:spacing w:before="100" w:beforeAutospacing="1" w:after="100" w:afterAutospacing="1"/>
      <w:jc w:val="center"/>
    </w:pPr>
    <w:rPr>
      <w:color w:val="7E7E7E"/>
    </w:rPr>
  </w:style>
  <w:style w:type="paragraph" w:customStyle="1" w:styleId="content">
    <w:name w:val="content"/>
    <w:basedOn w:val="a"/>
    <w:pPr>
      <w:spacing w:before="100" w:beforeAutospacing="1" w:after="100" w:afterAutospacing="1"/>
      <w:ind w:firstLine="480"/>
    </w:pPr>
  </w:style>
  <w:style w:type="character" w:customStyle="1" w:styleId="major1">
    <w:name w:val="major1"/>
    <w:basedOn w:val="a0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135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308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943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957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>微软中国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基层院</dc:title>
  <dc:creator>于松民</dc:creator>
  <cp:lastModifiedBy>于松民</cp:lastModifiedBy>
  <cp:revision>2</cp:revision>
  <dcterms:created xsi:type="dcterms:W3CDTF">2020-07-08T06:00:00Z</dcterms:created>
  <dcterms:modified xsi:type="dcterms:W3CDTF">2020-07-08T06:00:00Z</dcterms:modified>
</cp:coreProperties>
</file>