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597" w:rsidRPr="004D6249" w:rsidRDefault="004D6249" w:rsidP="00FC2366">
      <w:pPr>
        <w:jc w:val="center"/>
        <w:rPr>
          <w:sz w:val="52"/>
          <w:szCs w:val="52"/>
        </w:rPr>
      </w:pPr>
      <w:r w:rsidRPr="004D6249">
        <w:rPr>
          <w:rFonts w:hint="eastAsia"/>
          <w:sz w:val="52"/>
          <w:szCs w:val="52"/>
        </w:rPr>
        <w:t>典型案例</w:t>
      </w:r>
    </w:p>
    <w:p w:rsidR="004D6249" w:rsidRDefault="004D6249" w:rsidP="00C00DBF">
      <w:pPr>
        <w:ind w:firstLineChars="200" w:firstLine="640"/>
        <w:rPr>
          <w:rFonts w:asciiTheme="minorEastAsia" w:hAnsiTheme="minorEastAsia"/>
          <w:sz w:val="32"/>
          <w:szCs w:val="32"/>
        </w:rPr>
      </w:pPr>
      <w:r w:rsidRPr="004D6249">
        <w:rPr>
          <w:rFonts w:asciiTheme="minorEastAsia" w:hAnsiTheme="minorEastAsia" w:hint="eastAsia"/>
          <w:sz w:val="32"/>
          <w:szCs w:val="32"/>
        </w:rPr>
        <w:t>2022年8月12日，长春新区人民法院互联网法庭</w:t>
      </w:r>
      <w:r w:rsidR="00C00DBF">
        <w:rPr>
          <w:rFonts w:asciiTheme="minorEastAsia" w:hAnsiTheme="minorEastAsia" w:hint="eastAsia"/>
          <w:sz w:val="32"/>
          <w:szCs w:val="32"/>
        </w:rPr>
        <w:t>通过在线</w:t>
      </w:r>
      <w:r w:rsidRPr="004D6249">
        <w:rPr>
          <w:rFonts w:asciiTheme="minorEastAsia" w:hAnsiTheme="minorEastAsia" w:hint="eastAsia"/>
          <w:sz w:val="32"/>
          <w:szCs w:val="32"/>
        </w:rPr>
        <w:t>开庭审理原告徐某与被告屈某信息网络买卖合同案件</w:t>
      </w:r>
      <w:r>
        <w:rPr>
          <w:rFonts w:asciiTheme="minorEastAsia" w:hAnsiTheme="minorEastAsia" w:hint="eastAsia"/>
          <w:sz w:val="32"/>
          <w:szCs w:val="32"/>
        </w:rPr>
        <w:t>，</w:t>
      </w:r>
      <w:r w:rsidR="00C00DBF">
        <w:rPr>
          <w:rFonts w:asciiTheme="minorEastAsia" w:hAnsiTheme="minorEastAsia" w:hint="eastAsia"/>
          <w:sz w:val="32"/>
          <w:szCs w:val="32"/>
        </w:rPr>
        <w:t>为当事人化解纠纷，</w:t>
      </w:r>
      <w:r>
        <w:rPr>
          <w:rFonts w:asciiTheme="minorEastAsia" w:hAnsiTheme="minorEastAsia" w:hint="eastAsia"/>
          <w:sz w:val="32"/>
          <w:szCs w:val="32"/>
        </w:rPr>
        <w:t>目前该案件已履行完毕。</w:t>
      </w:r>
    </w:p>
    <w:p w:rsidR="0019259E" w:rsidRPr="0019259E" w:rsidRDefault="0019259E" w:rsidP="00C00DBF">
      <w:pPr>
        <w:ind w:firstLineChars="200" w:firstLine="640"/>
        <w:rPr>
          <w:rFonts w:asciiTheme="minorEastAsia" w:hAnsiTheme="minorEastAsia"/>
          <w:sz w:val="32"/>
          <w:szCs w:val="32"/>
        </w:rPr>
      </w:pPr>
      <w:r>
        <w:rPr>
          <w:rFonts w:asciiTheme="minorEastAsia" w:hAnsiTheme="minorEastAsia" w:hint="eastAsia"/>
          <w:sz w:val="32"/>
          <w:szCs w:val="32"/>
        </w:rPr>
        <w:t>裁判要旨：《消费者权益保护法》第五十五条</w:t>
      </w:r>
    </w:p>
    <w:p w:rsidR="00EA107C" w:rsidRDefault="004D6249" w:rsidP="00C00DBF">
      <w:pPr>
        <w:ind w:firstLineChars="200" w:firstLine="640"/>
        <w:rPr>
          <w:rFonts w:asciiTheme="minorEastAsia" w:hAnsiTheme="minorEastAsia"/>
          <w:sz w:val="32"/>
          <w:szCs w:val="32"/>
        </w:rPr>
      </w:pPr>
      <w:r>
        <w:rPr>
          <w:rFonts w:asciiTheme="minorEastAsia" w:hAnsiTheme="minorEastAsia" w:hint="eastAsia"/>
          <w:sz w:val="32"/>
          <w:szCs w:val="32"/>
        </w:rPr>
        <w:t>案情简介：原告徐某于</w:t>
      </w:r>
      <w:r w:rsidRPr="004D6249">
        <w:rPr>
          <w:rFonts w:asciiTheme="minorEastAsia" w:hAnsiTheme="minorEastAsia" w:hint="eastAsia"/>
          <w:sz w:val="32"/>
          <w:szCs w:val="32"/>
        </w:rPr>
        <w:t xml:space="preserve"> 2022年 4月 27日在拼多多APP卖家店铺购买一款电动车锂电池，</w:t>
      </w:r>
      <w:r>
        <w:rPr>
          <w:rFonts w:asciiTheme="minorEastAsia" w:hAnsiTheme="minorEastAsia" w:hint="eastAsia"/>
          <w:sz w:val="32"/>
          <w:szCs w:val="32"/>
        </w:rPr>
        <w:t>原告收</w:t>
      </w:r>
      <w:r w:rsidR="00020B29">
        <w:rPr>
          <w:rFonts w:asciiTheme="minorEastAsia" w:hAnsiTheme="minorEastAsia" w:hint="eastAsia"/>
          <w:sz w:val="32"/>
          <w:szCs w:val="32"/>
        </w:rPr>
        <w:t>货</w:t>
      </w:r>
      <w:r>
        <w:rPr>
          <w:rFonts w:asciiTheme="minorEastAsia" w:hAnsiTheme="minorEastAsia" w:hint="eastAsia"/>
          <w:sz w:val="32"/>
          <w:szCs w:val="32"/>
        </w:rPr>
        <w:t>后获知该商品实际无3C认证，</w:t>
      </w:r>
      <w:r w:rsidRPr="004D6249">
        <w:rPr>
          <w:rFonts w:asciiTheme="minorEastAsia" w:hAnsiTheme="minorEastAsia" w:hint="eastAsia"/>
          <w:sz w:val="32"/>
          <w:szCs w:val="32"/>
        </w:rPr>
        <w:t>也没有生产厂址和电话，</w:t>
      </w:r>
      <w:r w:rsidR="00020B29">
        <w:rPr>
          <w:rFonts w:asciiTheme="minorEastAsia" w:hAnsiTheme="minorEastAsia" w:hint="eastAsia"/>
          <w:sz w:val="32"/>
          <w:szCs w:val="32"/>
        </w:rPr>
        <w:t>且</w:t>
      </w:r>
      <w:r w:rsidRPr="004D6249">
        <w:rPr>
          <w:rFonts w:asciiTheme="minorEastAsia" w:hAnsiTheme="minorEastAsia" w:hint="eastAsia"/>
          <w:sz w:val="32"/>
          <w:szCs w:val="32"/>
        </w:rPr>
        <w:t>没有产品规格、产品种类，是否易爆、贮藏</w:t>
      </w:r>
      <w:r w:rsidR="00020B29">
        <w:rPr>
          <w:rFonts w:asciiTheme="minorEastAsia" w:hAnsiTheme="minorEastAsia" w:hint="eastAsia"/>
          <w:sz w:val="32"/>
          <w:szCs w:val="32"/>
        </w:rPr>
        <w:t>方式。</w:t>
      </w:r>
      <w:r w:rsidR="00020B29" w:rsidRPr="00020B29">
        <w:rPr>
          <w:rFonts w:asciiTheme="minorEastAsia" w:hAnsiTheme="minorEastAsia" w:hint="eastAsia"/>
          <w:sz w:val="32"/>
          <w:szCs w:val="32"/>
        </w:rPr>
        <w:t>案涉产品销售详情页注明生产企业为“广东以舟锂电池”，但案涉产品外包装右下角位置标明“安徽省以舟新能源科技有限公司”。经在国家企业信用信息公示系统查询，安徽省以舟新能源科技有限公司未进</w:t>
      </w:r>
      <w:r w:rsidR="00020B29">
        <w:rPr>
          <w:rFonts w:asciiTheme="minorEastAsia" w:hAnsiTheme="minorEastAsia" w:hint="eastAsia"/>
          <w:sz w:val="32"/>
          <w:szCs w:val="32"/>
        </w:rPr>
        <w:t>行工商登记。原告</w:t>
      </w:r>
      <w:r w:rsidRPr="004D6249">
        <w:rPr>
          <w:rFonts w:asciiTheme="minorEastAsia" w:hAnsiTheme="minorEastAsia" w:hint="eastAsia"/>
          <w:sz w:val="32"/>
          <w:szCs w:val="32"/>
        </w:rPr>
        <w:t>认定卖家此款锂电池为假冒商品，三无商品，卖家以次充好、生产厂家及商标品牌都是虚假的，根据以上证据,按照《产品质量法》第五条、第十三条、第二十七条、第三十二条，以及《侵害消费者权益处罚办法》之规定,可以认定卖家对买家销售该商品属于消费欺诈，根据《消费者权益保护法》第五十五条规定,卖家销售对买家有欺诈行为的</w:t>
      </w:r>
      <w:r w:rsidR="0019259E">
        <w:rPr>
          <w:rFonts w:asciiTheme="minorEastAsia" w:hAnsiTheme="minorEastAsia" w:hint="eastAsia"/>
          <w:sz w:val="32"/>
          <w:szCs w:val="32"/>
        </w:rPr>
        <w:t>，</w:t>
      </w:r>
      <w:r w:rsidRPr="004D6249">
        <w:rPr>
          <w:rFonts w:asciiTheme="minorEastAsia" w:hAnsiTheme="minorEastAsia" w:hint="eastAsia"/>
          <w:sz w:val="32"/>
          <w:szCs w:val="32"/>
        </w:rPr>
        <w:t>买家可以诉求退一</w:t>
      </w:r>
      <w:r w:rsidR="00020B29">
        <w:rPr>
          <w:rFonts w:asciiTheme="minorEastAsia" w:hAnsiTheme="minorEastAsia" w:hint="eastAsia"/>
          <w:sz w:val="32"/>
          <w:szCs w:val="32"/>
        </w:rPr>
        <w:t>赔</w:t>
      </w:r>
      <w:r w:rsidRPr="004D6249">
        <w:rPr>
          <w:rFonts w:asciiTheme="minorEastAsia" w:hAnsiTheme="minorEastAsia" w:hint="eastAsia"/>
          <w:sz w:val="32"/>
          <w:szCs w:val="32"/>
        </w:rPr>
        <w:t>三</w:t>
      </w:r>
      <w:r w:rsidR="0019259E">
        <w:rPr>
          <w:rFonts w:asciiTheme="minorEastAsia" w:hAnsiTheme="minorEastAsia" w:hint="eastAsia"/>
          <w:sz w:val="32"/>
          <w:szCs w:val="32"/>
        </w:rPr>
        <w:t>，</w:t>
      </w:r>
      <w:r w:rsidRPr="004D6249">
        <w:rPr>
          <w:rFonts w:asciiTheme="minorEastAsia" w:hAnsiTheme="minorEastAsia" w:hint="eastAsia"/>
          <w:sz w:val="32"/>
          <w:szCs w:val="32"/>
        </w:rPr>
        <w:t>卖家叙述的商品虚假或隐瞒买家真实情况</w:t>
      </w:r>
      <w:r w:rsidR="0019259E">
        <w:rPr>
          <w:rFonts w:asciiTheme="minorEastAsia" w:hAnsiTheme="minorEastAsia" w:hint="eastAsia"/>
          <w:sz w:val="32"/>
          <w:szCs w:val="32"/>
        </w:rPr>
        <w:t>，</w:t>
      </w:r>
      <w:r w:rsidRPr="004D6249">
        <w:rPr>
          <w:rFonts w:asciiTheme="minorEastAsia" w:hAnsiTheme="minorEastAsia" w:hint="eastAsia"/>
          <w:sz w:val="32"/>
          <w:szCs w:val="32"/>
        </w:rPr>
        <w:t>已经对消费者构成了虚假宣传消费欺诈</w:t>
      </w:r>
      <w:r w:rsidR="00020B29">
        <w:rPr>
          <w:rFonts w:asciiTheme="minorEastAsia" w:hAnsiTheme="minorEastAsia" w:hint="eastAsia"/>
          <w:sz w:val="32"/>
          <w:szCs w:val="32"/>
        </w:rPr>
        <w:t>，</w:t>
      </w:r>
      <w:r w:rsidRPr="004D6249">
        <w:rPr>
          <w:rFonts w:asciiTheme="minorEastAsia" w:hAnsiTheme="minorEastAsia" w:hint="eastAsia"/>
          <w:sz w:val="32"/>
          <w:szCs w:val="32"/>
        </w:rPr>
        <w:t>所以</w:t>
      </w:r>
      <w:r w:rsidR="00020B29">
        <w:rPr>
          <w:rFonts w:asciiTheme="minorEastAsia" w:hAnsiTheme="minorEastAsia" w:hint="eastAsia"/>
          <w:sz w:val="32"/>
          <w:szCs w:val="32"/>
        </w:rPr>
        <w:t>原告</w:t>
      </w:r>
      <w:r w:rsidRPr="004D6249">
        <w:rPr>
          <w:rFonts w:asciiTheme="minorEastAsia" w:hAnsiTheme="minorEastAsia" w:hint="eastAsia"/>
          <w:sz w:val="32"/>
          <w:szCs w:val="32"/>
        </w:rPr>
        <w:t>诉讼至人民法院</w:t>
      </w:r>
      <w:r w:rsidR="0019259E">
        <w:rPr>
          <w:rFonts w:asciiTheme="minorEastAsia" w:hAnsiTheme="minorEastAsia" w:hint="eastAsia"/>
          <w:sz w:val="32"/>
          <w:szCs w:val="32"/>
        </w:rPr>
        <w:t>，</w:t>
      </w:r>
      <w:r w:rsidRPr="004D6249">
        <w:rPr>
          <w:rFonts w:asciiTheme="minorEastAsia" w:hAnsiTheme="minorEastAsia" w:hint="eastAsia"/>
          <w:sz w:val="32"/>
          <w:szCs w:val="32"/>
        </w:rPr>
        <w:t>请求法院维护消费</w:t>
      </w:r>
      <w:r w:rsidR="0019259E">
        <w:rPr>
          <w:rFonts w:asciiTheme="minorEastAsia" w:hAnsiTheme="minorEastAsia" w:hint="eastAsia"/>
          <w:sz w:val="32"/>
          <w:szCs w:val="32"/>
        </w:rPr>
        <w:t>。</w:t>
      </w:r>
      <w:r w:rsidR="00020B29">
        <w:rPr>
          <w:rFonts w:asciiTheme="minorEastAsia" w:hAnsiTheme="minorEastAsia" w:hint="eastAsia"/>
          <w:sz w:val="32"/>
          <w:szCs w:val="32"/>
        </w:rPr>
        <w:t>经过开庭审理，发现被告屈某销售的锂电池确实与宣传页面不同</w:t>
      </w:r>
      <w:r w:rsidR="00EA107C">
        <w:rPr>
          <w:rFonts w:asciiTheme="minorEastAsia" w:hAnsiTheme="minorEastAsia" w:hint="eastAsia"/>
          <w:sz w:val="32"/>
          <w:szCs w:val="32"/>
        </w:rPr>
        <w:t>，</w:t>
      </w:r>
      <w:r w:rsidR="00EA107C" w:rsidRPr="00EA107C">
        <w:rPr>
          <w:rFonts w:asciiTheme="minorEastAsia" w:hAnsiTheme="minorEastAsia" w:hint="eastAsia"/>
          <w:sz w:val="32"/>
          <w:szCs w:val="32"/>
        </w:rPr>
        <w:lastRenderedPageBreak/>
        <w:t>其销售详情页面的生产企业与产品外包装注明的生产厂家不一致，且产品外包装注明的生产厂家经国家企业信用信息公示系统查询并未注册登记，即被告屈</w:t>
      </w:r>
      <w:r w:rsidR="00EA107C">
        <w:rPr>
          <w:rFonts w:asciiTheme="minorEastAsia" w:hAnsiTheme="minorEastAsia" w:hint="eastAsia"/>
          <w:sz w:val="32"/>
          <w:szCs w:val="32"/>
        </w:rPr>
        <w:t>某</w:t>
      </w:r>
      <w:r w:rsidR="00EA107C" w:rsidRPr="00EA107C">
        <w:rPr>
          <w:rFonts w:asciiTheme="minorEastAsia" w:hAnsiTheme="minorEastAsia" w:hint="eastAsia"/>
          <w:sz w:val="32"/>
          <w:szCs w:val="32"/>
        </w:rPr>
        <w:t>销售的案涉产品的生产厂名系伪造的</w:t>
      </w:r>
      <w:r w:rsidR="0019259E">
        <w:rPr>
          <w:rFonts w:asciiTheme="minorEastAsia" w:hAnsiTheme="minorEastAsia" w:hint="eastAsia"/>
          <w:sz w:val="32"/>
          <w:szCs w:val="32"/>
        </w:rPr>
        <w:t>。</w:t>
      </w:r>
      <w:r w:rsidR="00EA107C" w:rsidRPr="00EA107C">
        <w:rPr>
          <w:rFonts w:asciiTheme="minorEastAsia" w:hAnsiTheme="minorEastAsia" w:hint="eastAsia"/>
          <w:sz w:val="32"/>
          <w:szCs w:val="32"/>
        </w:rPr>
        <w:t>根据上述法律规定,被告屈</w:t>
      </w:r>
      <w:r w:rsidR="00EA107C">
        <w:rPr>
          <w:rFonts w:asciiTheme="minorEastAsia" w:hAnsiTheme="minorEastAsia" w:hint="eastAsia"/>
          <w:sz w:val="32"/>
          <w:szCs w:val="32"/>
        </w:rPr>
        <w:t>某</w:t>
      </w:r>
      <w:r w:rsidR="00EA107C" w:rsidRPr="00EA107C">
        <w:rPr>
          <w:rFonts w:asciiTheme="minorEastAsia" w:hAnsiTheme="minorEastAsia" w:hint="eastAsia"/>
          <w:sz w:val="32"/>
          <w:szCs w:val="32"/>
        </w:rPr>
        <w:t>的行</w:t>
      </w:r>
      <w:r w:rsidR="00EA107C">
        <w:rPr>
          <w:rFonts w:asciiTheme="minorEastAsia" w:hAnsiTheme="minorEastAsia" w:hint="eastAsia"/>
          <w:sz w:val="32"/>
          <w:szCs w:val="32"/>
        </w:rPr>
        <w:t>为已构成欺诈。</w:t>
      </w:r>
      <w:r w:rsidR="00EA107C" w:rsidRPr="00EA107C">
        <w:rPr>
          <w:rFonts w:asciiTheme="minorEastAsia" w:hAnsiTheme="minorEastAsia" w:hint="eastAsia"/>
          <w:sz w:val="32"/>
          <w:szCs w:val="32"/>
        </w:rPr>
        <w:t>本院依照《中华人民共和国产品质量法》第五条、《中华人民共和国消费者权益保护法》第五十五条、《中华人民共和国民法典》第一百四十八条、《中华人民共和国民事诉讼法》第一百四十七条之规定</w:t>
      </w:r>
      <w:r w:rsidR="0019259E">
        <w:rPr>
          <w:rFonts w:asciiTheme="minorEastAsia" w:hAnsiTheme="minorEastAsia" w:hint="eastAsia"/>
          <w:sz w:val="32"/>
          <w:szCs w:val="32"/>
        </w:rPr>
        <w:t>，</w:t>
      </w:r>
      <w:r w:rsidR="00EA107C">
        <w:rPr>
          <w:rFonts w:asciiTheme="minorEastAsia" w:hAnsiTheme="minorEastAsia" w:hint="eastAsia"/>
          <w:sz w:val="32"/>
          <w:szCs w:val="32"/>
        </w:rPr>
        <w:t>判决如下：</w:t>
      </w:r>
      <w:r w:rsidR="00EA107C" w:rsidRPr="00EA107C">
        <w:rPr>
          <w:rFonts w:asciiTheme="minorEastAsia" w:hAnsiTheme="minorEastAsia" w:hint="eastAsia"/>
          <w:sz w:val="32"/>
          <w:szCs w:val="32"/>
        </w:rPr>
        <w:t>一、被告屈</w:t>
      </w:r>
      <w:r w:rsidR="00EA107C">
        <w:rPr>
          <w:rFonts w:asciiTheme="minorEastAsia" w:hAnsiTheme="minorEastAsia" w:hint="eastAsia"/>
          <w:sz w:val="32"/>
          <w:szCs w:val="32"/>
        </w:rPr>
        <w:t>某</w:t>
      </w:r>
      <w:r w:rsidR="00EA107C" w:rsidRPr="00EA107C">
        <w:rPr>
          <w:rFonts w:asciiTheme="minorEastAsia" w:hAnsiTheme="minorEastAsia" w:hint="eastAsia"/>
          <w:sz w:val="32"/>
          <w:szCs w:val="32"/>
        </w:rPr>
        <w:t>于本判决生效之日起十日内退还原告徐</w:t>
      </w:r>
      <w:r w:rsidR="00EA107C">
        <w:rPr>
          <w:rFonts w:asciiTheme="minorEastAsia" w:hAnsiTheme="minorEastAsia" w:hint="eastAsia"/>
          <w:sz w:val="32"/>
          <w:szCs w:val="32"/>
        </w:rPr>
        <w:t>某</w:t>
      </w:r>
      <w:r w:rsidR="00EA107C" w:rsidRPr="00EA107C">
        <w:rPr>
          <w:rFonts w:asciiTheme="minorEastAsia" w:hAnsiTheme="minorEastAsia" w:hint="eastAsia"/>
          <w:sz w:val="32"/>
          <w:szCs w:val="32"/>
        </w:rPr>
        <w:t>货款 4085元</w:t>
      </w:r>
      <w:r w:rsidR="00EA107C">
        <w:rPr>
          <w:rFonts w:asciiTheme="minorEastAsia" w:hAnsiTheme="minorEastAsia" w:hint="eastAsia"/>
          <w:sz w:val="32"/>
          <w:szCs w:val="32"/>
        </w:rPr>
        <w:t>；二、被告屈某向原告徐某支付三倍赔偿金。在判决下发给原被告当事人后，被告认识到自己的行为确实违法</w:t>
      </w:r>
      <w:r w:rsidR="0019259E">
        <w:rPr>
          <w:rFonts w:asciiTheme="minorEastAsia" w:hAnsiTheme="minorEastAsia" w:hint="eastAsia"/>
          <w:sz w:val="32"/>
          <w:szCs w:val="32"/>
        </w:rPr>
        <w:t>，</w:t>
      </w:r>
      <w:r w:rsidR="00EA107C">
        <w:rPr>
          <w:rFonts w:asciiTheme="minorEastAsia" w:hAnsiTheme="minorEastAsia" w:hint="eastAsia"/>
          <w:sz w:val="32"/>
          <w:szCs w:val="32"/>
        </w:rPr>
        <w:t>积极联系原告，按判决履行义务。</w:t>
      </w:r>
    </w:p>
    <w:p w:rsidR="00EA107C" w:rsidRPr="00EA107C" w:rsidRDefault="0019259E" w:rsidP="00C00DBF">
      <w:pPr>
        <w:ind w:firstLineChars="200" w:firstLine="640"/>
        <w:rPr>
          <w:rFonts w:asciiTheme="minorEastAsia" w:hAnsiTheme="minorEastAsia"/>
          <w:sz w:val="32"/>
          <w:szCs w:val="32"/>
        </w:rPr>
      </w:pPr>
      <w:r>
        <w:rPr>
          <w:rFonts w:asciiTheme="minorEastAsia" w:hAnsiTheme="minorEastAsia" w:hint="eastAsia"/>
          <w:sz w:val="32"/>
          <w:szCs w:val="32"/>
        </w:rPr>
        <w:t>典型意义：</w:t>
      </w:r>
      <w:r w:rsidR="00C00DBF">
        <w:rPr>
          <w:rFonts w:asciiTheme="minorEastAsia" w:hAnsiTheme="minorEastAsia" w:hint="eastAsia"/>
          <w:sz w:val="32"/>
          <w:szCs w:val="32"/>
        </w:rPr>
        <w:t>互联网不是法外之地，网络服务的提供者需要积极遵守、严格奉行法律规范，时时检视自己的行为。消费者发现侵权行为后，要学会积极利用法律武器维护自己的合法权益，保护自身利益不受侵害。</w:t>
      </w:r>
      <w:r>
        <w:rPr>
          <w:rFonts w:asciiTheme="minorEastAsia" w:hAnsiTheme="minorEastAsia" w:hint="eastAsia"/>
          <w:sz w:val="32"/>
          <w:szCs w:val="32"/>
        </w:rPr>
        <w:t>人民法院依法保护消费者合法权益，促进网络经济健康持续发展，坚持司法引导、规范平台经济健康发展和服务经济高质量发展的功能作用。</w:t>
      </w:r>
    </w:p>
    <w:sectPr w:rsidR="00EA107C" w:rsidRPr="00EA107C" w:rsidSect="006935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B31" w:rsidRDefault="00046B31" w:rsidP="004D6249">
      <w:r>
        <w:separator/>
      </w:r>
    </w:p>
  </w:endnote>
  <w:endnote w:type="continuationSeparator" w:id="1">
    <w:p w:rsidR="00046B31" w:rsidRDefault="00046B31" w:rsidP="004D62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B31" w:rsidRDefault="00046B31" w:rsidP="004D6249">
      <w:r>
        <w:separator/>
      </w:r>
    </w:p>
  </w:footnote>
  <w:footnote w:type="continuationSeparator" w:id="1">
    <w:p w:rsidR="00046B31" w:rsidRDefault="00046B31" w:rsidP="004D62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6249"/>
    <w:rsid w:val="00020B29"/>
    <w:rsid w:val="00046B31"/>
    <w:rsid w:val="0019259E"/>
    <w:rsid w:val="002F179B"/>
    <w:rsid w:val="004D6249"/>
    <w:rsid w:val="004D6ABF"/>
    <w:rsid w:val="00693597"/>
    <w:rsid w:val="00C00DBF"/>
    <w:rsid w:val="00C51A7B"/>
    <w:rsid w:val="00EA107C"/>
    <w:rsid w:val="00FC2366"/>
    <w:rsid w:val="00FE39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5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62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6249"/>
    <w:rPr>
      <w:sz w:val="18"/>
      <w:szCs w:val="18"/>
    </w:rPr>
  </w:style>
  <w:style w:type="paragraph" w:styleId="a4">
    <w:name w:val="footer"/>
    <w:basedOn w:val="a"/>
    <w:link w:val="Char0"/>
    <w:uiPriority w:val="99"/>
    <w:semiHidden/>
    <w:unhideWhenUsed/>
    <w:rsid w:val="004D624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624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149</Words>
  <Characters>852</Characters>
  <Application>Microsoft Office Word</Application>
  <DocSecurity>0</DocSecurity>
  <Lines>7</Lines>
  <Paragraphs>1</Paragraphs>
  <ScaleCrop>false</ScaleCrop>
  <Company>P R C</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于松民</cp:lastModifiedBy>
  <cp:revision>4</cp:revision>
  <dcterms:created xsi:type="dcterms:W3CDTF">2022-10-18T03:06:00Z</dcterms:created>
  <dcterms:modified xsi:type="dcterms:W3CDTF">2022-10-20T02:25:00Z</dcterms:modified>
</cp:coreProperties>
</file>