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7A" w:rsidRPr="009A567A" w:rsidRDefault="000E3B7A" w:rsidP="000E3B7A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 w:rsidRPr="009A567A">
        <w:rPr>
          <w:rFonts w:ascii="方正小标宋_GBK" w:eastAsia="方正小标宋_GBK" w:hint="eastAsia"/>
          <w:sz w:val="44"/>
          <w:szCs w:val="44"/>
        </w:rPr>
        <w:t>长春新区人民法院</w:t>
      </w:r>
    </w:p>
    <w:p w:rsidR="000E3B7A" w:rsidRDefault="000E3B7A" w:rsidP="000E3B7A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裁判文书公开数据第一</w:t>
      </w:r>
      <w:r w:rsidRPr="000E3B7A">
        <w:rPr>
          <w:rFonts w:ascii="方正小标宋_GBK" w:eastAsia="方正小标宋_GBK" w:hint="eastAsia"/>
          <w:sz w:val="44"/>
          <w:szCs w:val="44"/>
        </w:rPr>
        <w:t>季度分析报告</w:t>
      </w:r>
    </w:p>
    <w:p w:rsidR="00D82AD5" w:rsidRPr="009A567A" w:rsidRDefault="00D82AD5" w:rsidP="008B32F5">
      <w:pPr>
        <w:jc w:val="center"/>
        <w:rPr>
          <w:rFonts w:ascii="方正小标宋_GBK" w:eastAsia="方正小标宋_GBK"/>
          <w:sz w:val="44"/>
          <w:szCs w:val="44"/>
        </w:rPr>
      </w:pPr>
    </w:p>
    <w:p w:rsidR="00E6221F" w:rsidRPr="00E6221F" w:rsidRDefault="009B7A76" w:rsidP="008B32F5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B7A76">
        <w:rPr>
          <w:rFonts w:ascii="仿宋_GB2312" w:eastAsia="仿宋_GB2312" w:hAnsiTheme="minorEastAsia" w:hint="eastAsia"/>
          <w:sz w:val="32"/>
          <w:szCs w:val="32"/>
        </w:rPr>
        <w:t>我院一季度公开</w:t>
      </w:r>
      <w:r w:rsidR="0064484B">
        <w:rPr>
          <w:rFonts w:ascii="仿宋_GB2312" w:eastAsia="仿宋_GB2312" w:hAnsiTheme="minorEastAsia" w:hint="eastAsia"/>
          <w:sz w:val="32"/>
          <w:szCs w:val="32"/>
        </w:rPr>
        <w:t>裁判</w:t>
      </w:r>
      <w:r w:rsidRPr="009B7A76">
        <w:rPr>
          <w:rFonts w:ascii="仿宋_GB2312" w:eastAsia="仿宋_GB2312" w:hAnsiTheme="minorEastAsia" w:hint="eastAsia"/>
          <w:sz w:val="32"/>
          <w:szCs w:val="32"/>
        </w:rPr>
        <w:t>文书558件，公开</w:t>
      </w:r>
      <w:r w:rsidR="0064484B">
        <w:rPr>
          <w:rFonts w:ascii="仿宋_GB2312" w:eastAsia="仿宋_GB2312" w:hAnsiTheme="minorEastAsia" w:hint="eastAsia"/>
          <w:sz w:val="32"/>
          <w:szCs w:val="32"/>
        </w:rPr>
        <w:t>裁判文书</w:t>
      </w:r>
      <w:r w:rsidRPr="009B7A76">
        <w:rPr>
          <w:rFonts w:ascii="仿宋_GB2312" w:eastAsia="仿宋_GB2312" w:hAnsiTheme="minorEastAsia" w:hint="eastAsia"/>
          <w:sz w:val="32"/>
          <w:szCs w:val="32"/>
        </w:rPr>
        <w:t>信息39件</w:t>
      </w:r>
      <w:r w:rsidR="00E6221F">
        <w:rPr>
          <w:rFonts w:ascii="仿宋_GB2312" w:eastAsia="仿宋_GB2312" w:hAnsiTheme="minorEastAsia" w:hint="eastAsia"/>
          <w:sz w:val="32"/>
          <w:szCs w:val="32"/>
        </w:rPr>
        <w:t>，</w:t>
      </w:r>
      <w:r w:rsidR="00E6221F" w:rsidRPr="00E6221F">
        <w:rPr>
          <w:rFonts w:ascii="仿宋_GB2312" w:eastAsia="仿宋_GB2312" w:hAnsiTheme="minorEastAsia" w:hint="eastAsia"/>
          <w:sz w:val="32"/>
          <w:szCs w:val="32"/>
        </w:rPr>
        <w:t>长春市中级人民法院2022年第一季度</w:t>
      </w:r>
      <w:r w:rsidR="00297963">
        <w:rPr>
          <w:rFonts w:ascii="仿宋_GB2312" w:eastAsia="仿宋_GB2312" w:hAnsiTheme="minorEastAsia" w:hint="eastAsia"/>
          <w:sz w:val="32"/>
          <w:szCs w:val="32"/>
        </w:rPr>
        <w:t>通报的</w:t>
      </w:r>
      <w:r w:rsidR="00E6221F" w:rsidRPr="00E6221F">
        <w:rPr>
          <w:rFonts w:ascii="仿宋_GB2312" w:eastAsia="仿宋_GB2312" w:hAnsiTheme="minorEastAsia" w:hint="eastAsia"/>
          <w:sz w:val="32"/>
          <w:szCs w:val="32"/>
        </w:rPr>
        <w:t>各基层法院错误及屏蔽不规范上网文书的筛查情况</w:t>
      </w:r>
      <w:r w:rsidR="00297963">
        <w:rPr>
          <w:rFonts w:ascii="仿宋_GB2312" w:eastAsia="仿宋_GB2312" w:hAnsiTheme="minorEastAsia" w:hint="eastAsia"/>
          <w:sz w:val="32"/>
          <w:szCs w:val="32"/>
        </w:rPr>
        <w:t>中</w:t>
      </w:r>
      <w:r w:rsidR="00E6221F" w:rsidRPr="00E6221F">
        <w:rPr>
          <w:rFonts w:ascii="仿宋_GB2312" w:eastAsia="仿宋_GB2312" w:hAnsiTheme="minorEastAsia" w:hint="eastAsia"/>
          <w:sz w:val="32"/>
          <w:szCs w:val="32"/>
        </w:rPr>
        <w:t>，我院文书质量符合上级院要求，未发现低级错误。</w:t>
      </w:r>
    </w:p>
    <w:p w:rsidR="00E6221F" w:rsidRPr="00E6221F" w:rsidRDefault="00E6221F" w:rsidP="008B32F5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E6221F">
        <w:rPr>
          <w:rFonts w:ascii="仿宋_GB2312" w:eastAsia="仿宋_GB2312" w:hAnsiTheme="minorEastAsia" w:hint="eastAsia"/>
          <w:sz w:val="32"/>
          <w:szCs w:val="32"/>
        </w:rPr>
        <w:t>我院</w:t>
      </w:r>
      <w:r w:rsidR="00167D0E">
        <w:rPr>
          <w:rFonts w:ascii="仿宋_GB2312" w:eastAsia="仿宋_GB2312" w:hAnsiTheme="minorEastAsia" w:hint="eastAsia"/>
          <w:sz w:val="32"/>
          <w:szCs w:val="32"/>
        </w:rPr>
        <w:t>积极运用</w:t>
      </w:r>
      <w:r w:rsidRPr="00E6221F">
        <w:rPr>
          <w:rFonts w:ascii="仿宋_GB2312" w:eastAsia="仿宋_GB2312" w:hAnsiTheme="minorEastAsia" w:hint="eastAsia"/>
          <w:sz w:val="32"/>
          <w:szCs w:val="32"/>
        </w:rPr>
        <w:t>文书助手服务，在各办案人文书起草和标记上网过程中，及时对文书进行</w:t>
      </w:r>
      <w:r w:rsidR="00297963">
        <w:rPr>
          <w:rFonts w:ascii="仿宋_GB2312" w:eastAsia="仿宋_GB2312" w:hAnsiTheme="minorEastAsia" w:hint="eastAsia"/>
          <w:sz w:val="32"/>
          <w:szCs w:val="32"/>
        </w:rPr>
        <w:t>上网排版、文书纠错、屏蔽敏感信息。</w:t>
      </w:r>
      <w:r w:rsidRPr="00E6221F">
        <w:rPr>
          <w:rFonts w:ascii="仿宋_GB2312" w:eastAsia="仿宋_GB2312" w:hAnsiTheme="minorEastAsia" w:hint="eastAsia"/>
          <w:sz w:val="32"/>
          <w:szCs w:val="32"/>
        </w:rPr>
        <w:t>审判监督管理团队定期对已上网文书进行质量筛查和抽查，坚决杜绝裁判文书“带病印发”“带病上网”，确保我院上网文书的质量。</w:t>
      </w:r>
    </w:p>
    <w:p w:rsidR="00E6221F" w:rsidRDefault="00C61A73" w:rsidP="008B32F5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其中，有部分文书存在过度屏蔽情况，</w:t>
      </w:r>
      <w:r w:rsidR="00E6221F" w:rsidRPr="00E6221F">
        <w:rPr>
          <w:rFonts w:ascii="仿宋_GB2312" w:eastAsia="仿宋_GB2312" w:hAnsiTheme="minorEastAsia" w:hint="eastAsia"/>
          <w:sz w:val="32"/>
          <w:szCs w:val="32"/>
        </w:rPr>
        <w:t>已通知各部门及时整改。此次通报虽未提及我院，但我院也将其他院筛查发现的六类裁判文书错误情形（1、对法律法规及司法解释名称表述错误；2、对行政区划表述错误的文书；3、对法律法规及司法解释条文引用错误；4、裁判主文缺失；5、错将文书模板上传；6、对合议庭组成人员表述错误)发送给各部门以作参考，让大家引以为戒，避免产生类似问题，确保我院裁判文书及时、规范公开。</w:t>
      </w:r>
    </w:p>
    <w:p w:rsidR="00297963" w:rsidRDefault="00297963" w:rsidP="008B32F5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297963" w:rsidRPr="00D30391" w:rsidRDefault="00297963" w:rsidP="008B32F5">
      <w:pPr>
        <w:ind w:firstLine="6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长春新区人民法院审判监督管理团队</w:t>
      </w:r>
    </w:p>
    <w:sectPr w:rsidR="00297963" w:rsidRPr="00D30391" w:rsidSect="00913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0A7" w:rsidRDefault="009160A7" w:rsidP="000E3B7A">
      <w:r>
        <w:separator/>
      </w:r>
    </w:p>
  </w:endnote>
  <w:endnote w:type="continuationSeparator" w:id="1">
    <w:p w:rsidR="009160A7" w:rsidRDefault="009160A7" w:rsidP="000E3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0A7" w:rsidRDefault="009160A7" w:rsidP="000E3B7A">
      <w:r>
        <w:separator/>
      </w:r>
    </w:p>
  </w:footnote>
  <w:footnote w:type="continuationSeparator" w:id="1">
    <w:p w:rsidR="009160A7" w:rsidRDefault="009160A7" w:rsidP="000E3B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1BB"/>
    <w:rsid w:val="000760DA"/>
    <w:rsid w:val="000E3B7A"/>
    <w:rsid w:val="00167D0E"/>
    <w:rsid w:val="00297963"/>
    <w:rsid w:val="004E31BB"/>
    <w:rsid w:val="005410B9"/>
    <w:rsid w:val="00586259"/>
    <w:rsid w:val="0064484B"/>
    <w:rsid w:val="00682977"/>
    <w:rsid w:val="008B32F5"/>
    <w:rsid w:val="00913612"/>
    <w:rsid w:val="009160A7"/>
    <w:rsid w:val="009B4055"/>
    <w:rsid w:val="009B7A76"/>
    <w:rsid w:val="00A71F17"/>
    <w:rsid w:val="00C61A73"/>
    <w:rsid w:val="00D41F8C"/>
    <w:rsid w:val="00D82AD5"/>
    <w:rsid w:val="00E6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3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3B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3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3B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385</Characters>
  <Application>Microsoft Office Word</Application>
  <DocSecurity>0</DocSecurity>
  <Lines>3</Lines>
  <Paragraphs>1</Paragraphs>
  <ScaleCrop>false</ScaleCrop>
  <Company>Organization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9</cp:revision>
  <dcterms:created xsi:type="dcterms:W3CDTF">2022-10-13T08:03:00Z</dcterms:created>
  <dcterms:modified xsi:type="dcterms:W3CDTF">2022-10-14T03:16:00Z</dcterms:modified>
</cp:coreProperties>
</file>